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C" w:rsidRPr="00FC6C08" w:rsidRDefault="00E02DF7" w:rsidP="0049732D">
      <w:pPr>
        <w:jc w:val="center"/>
        <w:rPr>
          <w:sz w:val="40"/>
          <w:szCs w:val="40"/>
          <w:u w:val="single"/>
        </w:rPr>
      </w:pPr>
      <w:r w:rsidRPr="00FC6C08">
        <w:rPr>
          <w:sz w:val="40"/>
          <w:szCs w:val="40"/>
          <w:u w:val="single"/>
        </w:rPr>
        <w:t>International Journal of Orthopaedics Sciences</w:t>
      </w:r>
    </w:p>
    <w:p w:rsidR="00E02DF7" w:rsidRDefault="00E02DF7" w:rsidP="00E02DF7">
      <w:pPr>
        <w:pStyle w:val="Default"/>
      </w:pPr>
    </w:p>
    <w:p w:rsidR="00E02DF7" w:rsidRDefault="00E02DF7" w:rsidP="00E02DF7">
      <w:pPr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E-ISSN: </w:t>
      </w:r>
      <w:r>
        <w:rPr>
          <w:sz w:val="16"/>
          <w:szCs w:val="16"/>
        </w:rPr>
        <w:t xml:space="preserve">2395-1958 </w:t>
      </w:r>
      <w:r>
        <w:rPr>
          <w:b/>
          <w:bCs/>
          <w:sz w:val="16"/>
          <w:szCs w:val="16"/>
        </w:rPr>
        <w:t xml:space="preserve">P-ISSN: </w:t>
      </w:r>
      <w:r>
        <w:rPr>
          <w:sz w:val="16"/>
          <w:szCs w:val="16"/>
        </w:rPr>
        <w:t>2706-6630 IJOS 2024; 10(1): 165-171 © 2024 IJOS https://www.orthopaper.com Received: 02-12-2023 Accepted: 08-01-2024</w:t>
      </w:r>
    </w:p>
    <w:p w:rsidR="00E02DF7" w:rsidRPr="0049732D" w:rsidRDefault="00E02DF7" w:rsidP="00E02DF7">
      <w:pPr>
        <w:rPr>
          <w:b/>
          <w:color w:val="FF0000"/>
          <w:sz w:val="36"/>
          <w:szCs w:val="36"/>
        </w:rPr>
      </w:pPr>
      <w:r w:rsidRPr="0049732D">
        <w:rPr>
          <w:b/>
          <w:color w:val="FF0000"/>
          <w:sz w:val="36"/>
          <w:szCs w:val="36"/>
        </w:rPr>
        <w:t>Špecifické kolagénové peptidy v liečbe osteoporózy: Odhaľovanie terapeutického potenciálu prostredníctvom odborných perspektív a vedeckých poznatkov</w:t>
      </w:r>
      <w:r w:rsidR="0049732D" w:rsidRPr="0049732D">
        <w:rPr>
          <w:b/>
          <w:color w:val="FF0000"/>
          <w:sz w:val="36"/>
          <w:szCs w:val="36"/>
        </w:rPr>
        <w:t>.</w:t>
      </w:r>
    </w:p>
    <w:p w:rsidR="00E02DF7" w:rsidRPr="00E02DF7" w:rsidRDefault="00E02DF7" w:rsidP="00E0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E02DF7" w:rsidRPr="0093733B" w:rsidRDefault="00E02DF7" w:rsidP="00E02D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6"/>
          <w:szCs w:val="16"/>
        </w:rPr>
      </w:pPr>
      <w:r w:rsidRPr="0093733B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93733B">
        <w:rPr>
          <w:rFonts w:cstheme="minorHAnsi"/>
          <w:b/>
          <w:bCs/>
          <w:color w:val="000000"/>
          <w:kern w:val="0"/>
          <w:sz w:val="16"/>
          <w:szCs w:val="16"/>
        </w:rPr>
        <w:t xml:space="preserve">Dr. Amitava N Mukherjee, Dr. Sanjay Londhe, Dr. PV Shyam Prasad, Dr. Nagraj Shetty, Dr. Santosh Shetty, Dr. Nishikant Kumar, Dr. AK Jinsiwale, Dr. KM Ponnanna, Dr. R Balamurugan, Dr. Niranjan Rathod, Dr. Sunil Katoch, Dr. Vivek Mittal, Dr. Hemant Thacker, Dr. Manish R Garg and Dr. Anish Desai </w:t>
      </w:r>
    </w:p>
    <w:p w:rsidR="00E02DF7" w:rsidRDefault="00E02DF7" w:rsidP="00E02DF7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93733B">
        <w:rPr>
          <w:rFonts w:cstheme="minorHAnsi"/>
          <w:b/>
          <w:bCs/>
          <w:color w:val="000000"/>
          <w:kern w:val="0"/>
          <w:sz w:val="16"/>
          <w:szCs w:val="16"/>
        </w:rPr>
        <w:t xml:space="preserve">DOI: </w:t>
      </w:r>
      <w:hyperlink r:id="rId5" w:history="1">
        <w:r w:rsidRPr="0093733B">
          <w:rPr>
            <w:rStyle w:val="Hypertextovprepojenie"/>
            <w:rFonts w:cstheme="minorHAnsi"/>
            <w:kern w:val="0"/>
            <w:sz w:val="16"/>
            <w:szCs w:val="16"/>
          </w:rPr>
          <w:t>https://doi.org/10.22271/ortho.2024.v10.i1c.3513</w:t>
        </w:r>
      </w:hyperlink>
    </w:p>
    <w:p w:rsidR="00E02DF7" w:rsidRPr="002E4EA8" w:rsidRDefault="0049732D" w:rsidP="00E02DF7">
      <w:pPr>
        <w:rPr>
          <w:b/>
          <w:sz w:val="24"/>
          <w:szCs w:val="24"/>
          <w:u w:val="single"/>
        </w:rPr>
      </w:pPr>
      <w:r w:rsidRPr="002E4EA8">
        <w:rPr>
          <w:b/>
          <w:sz w:val="24"/>
          <w:szCs w:val="24"/>
          <w:u w:val="single"/>
        </w:rPr>
        <w:t>Abstrakt:</w:t>
      </w:r>
    </w:p>
    <w:p w:rsidR="00E02DF7" w:rsidRPr="00932EBE" w:rsidRDefault="00E02DF7" w:rsidP="00E02DF7">
      <w:pPr>
        <w:rPr>
          <w:sz w:val="20"/>
          <w:szCs w:val="20"/>
        </w:rPr>
      </w:pPr>
      <w:r w:rsidRPr="002E4EA8">
        <w:rPr>
          <w:b/>
          <w:sz w:val="20"/>
          <w:szCs w:val="20"/>
        </w:rPr>
        <w:t>Osteoporóza</w:t>
      </w:r>
      <w:r w:rsidRPr="00932EBE">
        <w:rPr>
          <w:sz w:val="20"/>
          <w:szCs w:val="20"/>
        </w:rPr>
        <w:t>, charakterizovaná zníženou hustotou kostných minerálov, zvýšeným rizikom zlomenín a zh</w:t>
      </w:r>
      <w:r w:rsidR="002E4EA8">
        <w:rPr>
          <w:sz w:val="20"/>
          <w:szCs w:val="20"/>
        </w:rPr>
        <w:t xml:space="preserve">oršenou kvalitou života, </w:t>
      </w:r>
      <w:r w:rsidR="002E4EA8" w:rsidRPr="002E4EA8">
        <w:rPr>
          <w:b/>
          <w:sz w:val="20"/>
          <w:szCs w:val="20"/>
        </w:rPr>
        <w:t>je</w:t>
      </w:r>
      <w:r w:rsidRPr="002E4EA8">
        <w:rPr>
          <w:b/>
          <w:sz w:val="20"/>
          <w:szCs w:val="20"/>
        </w:rPr>
        <w:t xml:space="preserve"> významným globálnym zdravotným problémom</w:t>
      </w:r>
      <w:r w:rsidRPr="00932EBE">
        <w:rPr>
          <w:sz w:val="20"/>
          <w:szCs w:val="20"/>
        </w:rPr>
        <w:t xml:space="preserve">. </w:t>
      </w:r>
      <w:r w:rsidRPr="002E4EA8">
        <w:rPr>
          <w:b/>
          <w:sz w:val="20"/>
          <w:szCs w:val="20"/>
        </w:rPr>
        <w:t>Kolagén, ktorý slúži ako základná štruktúra pre mineralizáciu kostí, sa objavuje ako rozhodujúca zložka v armamentáriu proti osteoporóze.</w:t>
      </w:r>
    </w:p>
    <w:p w:rsidR="00E02DF7" w:rsidRPr="00932EBE" w:rsidRDefault="00E02DF7" w:rsidP="00E02DF7">
      <w:pPr>
        <w:rPr>
          <w:sz w:val="20"/>
          <w:szCs w:val="20"/>
        </w:rPr>
      </w:pPr>
      <w:r w:rsidRPr="00932EBE">
        <w:rPr>
          <w:sz w:val="20"/>
          <w:szCs w:val="20"/>
        </w:rPr>
        <w:t>Cieľ: Tento odborný posudok zachytáva poznatky skupiny odborníkov a zdôrazňuje úlohu špecifických kolagénových peptidov pri liečbe osteopénie a osteoporózy.</w:t>
      </w:r>
    </w:p>
    <w:p w:rsidR="00E02DF7" w:rsidRPr="00932EBE" w:rsidRDefault="00E02DF7" w:rsidP="00E02DF7">
      <w:pPr>
        <w:rPr>
          <w:sz w:val="20"/>
          <w:szCs w:val="20"/>
        </w:rPr>
      </w:pPr>
      <w:r w:rsidRPr="00932EBE">
        <w:rPr>
          <w:sz w:val="20"/>
          <w:szCs w:val="20"/>
        </w:rPr>
        <w:t>Metódy: Na dosiahnutie tohto konsenzu sa 15. októbra 2023 v Bombaji zišla skupina 13 odborníkov na ortopédiu z celej Indie, aby preskúmali existujúce klinické údaje a prediskutovali úlohu špecifických kolagénových peptidov pri liečbe osteopénie a osteoporózy.</w:t>
      </w:r>
    </w:p>
    <w:p w:rsidR="00E02DF7" w:rsidRPr="00E03FFC" w:rsidRDefault="00E02DF7" w:rsidP="00E02DF7">
      <w:pPr>
        <w:rPr>
          <w:b/>
          <w:sz w:val="20"/>
          <w:szCs w:val="20"/>
        </w:rPr>
      </w:pPr>
      <w:r w:rsidRPr="00932EBE">
        <w:rPr>
          <w:sz w:val="20"/>
          <w:szCs w:val="20"/>
        </w:rPr>
        <w:t xml:space="preserve">Výsledky: </w:t>
      </w:r>
      <w:r w:rsidRPr="002E4EA8">
        <w:rPr>
          <w:b/>
          <w:sz w:val="20"/>
          <w:szCs w:val="20"/>
        </w:rPr>
        <w:t>Kolagén, ako základná štrukturálna zložka pre mineralizác</w:t>
      </w:r>
      <w:r w:rsidR="002E4EA8" w:rsidRPr="002E4EA8">
        <w:rPr>
          <w:b/>
          <w:sz w:val="20"/>
          <w:szCs w:val="20"/>
        </w:rPr>
        <w:t>iu kostí, sa ukazuje ako kruciálny</w:t>
      </w:r>
      <w:r w:rsidRPr="002E4EA8">
        <w:rPr>
          <w:b/>
          <w:sz w:val="20"/>
          <w:szCs w:val="20"/>
        </w:rPr>
        <w:t xml:space="preserve"> prvok v liečbe osteoporózy.</w:t>
      </w:r>
      <w:r w:rsidRPr="00932EBE">
        <w:rPr>
          <w:sz w:val="20"/>
          <w:szCs w:val="20"/>
        </w:rPr>
        <w:t xml:space="preserve"> </w:t>
      </w:r>
      <w:r w:rsidRPr="00E03FFC">
        <w:rPr>
          <w:b/>
          <w:sz w:val="20"/>
          <w:szCs w:val="20"/>
        </w:rPr>
        <w:t>Špecifický kolagénový peptid</w:t>
      </w:r>
      <w:r w:rsidRPr="00932EBE">
        <w:rPr>
          <w:sz w:val="20"/>
          <w:szCs w:val="20"/>
        </w:rPr>
        <w:t xml:space="preserve">, ktorý je malým reťazcom aminokyselín, </w:t>
      </w:r>
      <w:r w:rsidRPr="00E03FFC">
        <w:rPr>
          <w:b/>
          <w:sz w:val="20"/>
          <w:szCs w:val="20"/>
        </w:rPr>
        <w:t>sa ľahko vstrebáva</w:t>
      </w:r>
      <w:r w:rsidRPr="00932EBE">
        <w:rPr>
          <w:sz w:val="20"/>
          <w:szCs w:val="20"/>
        </w:rPr>
        <w:t xml:space="preserve"> z GI traktu </w:t>
      </w:r>
      <w:r w:rsidRPr="00E03FFC">
        <w:rPr>
          <w:b/>
          <w:sz w:val="20"/>
          <w:szCs w:val="20"/>
        </w:rPr>
        <w:t>a cez obehový systém sa dostáva do kostnej drene</w:t>
      </w:r>
      <w:r w:rsidRPr="00932EBE">
        <w:rPr>
          <w:sz w:val="20"/>
          <w:szCs w:val="20"/>
        </w:rPr>
        <w:t xml:space="preserve">, </w:t>
      </w:r>
      <w:r w:rsidRPr="00E03FFC">
        <w:rPr>
          <w:b/>
          <w:sz w:val="20"/>
          <w:szCs w:val="20"/>
        </w:rPr>
        <w:t>kde aktivuje tvorbu osteoblastov</w:t>
      </w:r>
      <w:r w:rsidRPr="00932EBE">
        <w:rPr>
          <w:sz w:val="20"/>
          <w:szCs w:val="20"/>
        </w:rPr>
        <w:t xml:space="preserve"> z kmeňových buniek kostnej drene </w:t>
      </w:r>
      <w:r w:rsidRPr="00E03FFC">
        <w:rPr>
          <w:b/>
          <w:sz w:val="20"/>
          <w:szCs w:val="20"/>
        </w:rPr>
        <w:t>a zároveň inhibuje aktivitu osteoklastov</w:t>
      </w:r>
      <w:r w:rsidRPr="00932EBE">
        <w:rPr>
          <w:sz w:val="20"/>
          <w:szCs w:val="20"/>
        </w:rPr>
        <w:t xml:space="preserve"> prostredníctvom zvýšenia pomeru OPG/RANKL. </w:t>
      </w:r>
      <w:r w:rsidRPr="00E03FFC">
        <w:rPr>
          <w:b/>
          <w:sz w:val="20"/>
          <w:szCs w:val="20"/>
        </w:rPr>
        <w:t xml:space="preserve">Špecifické kolagénové peptidy </w:t>
      </w:r>
      <w:r w:rsidR="00E03FFC">
        <w:rPr>
          <w:b/>
          <w:sz w:val="20"/>
          <w:szCs w:val="20"/>
        </w:rPr>
        <w:t>FORTIBONE (v produkte CH-Alpha OSTEO)</w:t>
      </w:r>
      <w:r w:rsidRPr="00E03FFC">
        <w:rPr>
          <w:b/>
          <w:sz w:val="20"/>
          <w:szCs w:val="20"/>
        </w:rPr>
        <w:t xml:space="preserve"> preukázali zvýšenie kostnej minerálnej hustoty (BMD) o 4,2 % v chrbtici a 7,7 % v krčku stehennej kosti, spolu so zmenami markerov kostného obratu za 12 mesiacov. V 4-ročnej následnej štúdii sa pozorovalo klinicky významné zvýšenie BMD; u žiadneho pacienta neboli hlásené žiadne zlomeniny a v štúdii neboli zaznamenané žiadne problémy s liekovou interakciou a znášanlivosťou.</w:t>
      </w:r>
    </w:p>
    <w:p w:rsidR="00E02DF7" w:rsidRPr="00932EBE" w:rsidRDefault="00E02DF7" w:rsidP="00E02DF7">
      <w:pPr>
        <w:rPr>
          <w:sz w:val="20"/>
          <w:szCs w:val="20"/>
        </w:rPr>
      </w:pPr>
      <w:r w:rsidRPr="00932EBE">
        <w:rPr>
          <w:sz w:val="20"/>
          <w:szCs w:val="20"/>
        </w:rPr>
        <w:t xml:space="preserve">Záver: </w:t>
      </w:r>
      <w:r w:rsidRPr="00E03FFC">
        <w:rPr>
          <w:b/>
          <w:sz w:val="20"/>
          <w:szCs w:val="20"/>
        </w:rPr>
        <w:t>Konsenzus medzi odborníkmi podčiarkuje</w:t>
      </w:r>
      <w:r w:rsidR="00932EBE" w:rsidRPr="00E03FFC">
        <w:rPr>
          <w:b/>
          <w:sz w:val="20"/>
          <w:szCs w:val="20"/>
        </w:rPr>
        <w:t xml:space="preserve"> nevyhnutnosť integrácie jednora</w:t>
      </w:r>
      <w:r w:rsidRPr="00E03FFC">
        <w:rPr>
          <w:b/>
          <w:sz w:val="20"/>
          <w:szCs w:val="20"/>
        </w:rPr>
        <w:t>zovej dennej perorálnej suplementácie 5</w:t>
      </w:r>
      <w:r w:rsidR="00932EBE" w:rsidRPr="00E03FFC">
        <w:rPr>
          <w:b/>
          <w:sz w:val="20"/>
          <w:szCs w:val="20"/>
        </w:rPr>
        <w:t xml:space="preserve"> 000</w:t>
      </w:r>
      <w:r w:rsidRPr="00E03FFC">
        <w:rPr>
          <w:b/>
          <w:sz w:val="20"/>
          <w:szCs w:val="20"/>
        </w:rPr>
        <w:t xml:space="preserve"> </w:t>
      </w:r>
      <w:r w:rsidR="00932EBE" w:rsidRPr="00E03FFC">
        <w:rPr>
          <w:b/>
          <w:sz w:val="20"/>
          <w:szCs w:val="20"/>
        </w:rPr>
        <w:t>m</w:t>
      </w:r>
      <w:r w:rsidRPr="00E03FFC">
        <w:rPr>
          <w:b/>
          <w:sz w:val="20"/>
          <w:szCs w:val="20"/>
        </w:rPr>
        <w:t>g špecific</w:t>
      </w:r>
      <w:r w:rsidR="00932EBE" w:rsidRPr="00E03FFC">
        <w:rPr>
          <w:b/>
          <w:sz w:val="20"/>
          <w:szCs w:val="20"/>
        </w:rPr>
        <w:t>kého kolagénového peptidu</w:t>
      </w:r>
      <w:r w:rsidR="00932EBE" w:rsidRPr="00932EBE">
        <w:rPr>
          <w:sz w:val="20"/>
          <w:szCs w:val="20"/>
        </w:rPr>
        <w:t xml:space="preserve"> (výživa</w:t>
      </w:r>
      <w:r w:rsidRPr="00932EBE">
        <w:rPr>
          <w:sz w:val="20"/>
          <w:szCs w:val="20"/>
        </w:rPr>
        <w:t xml:space="preserve"> s účinkom podobným lieku) </w:t>
      </w:r>
      <w:r w:rsidRPr="00E03FFC">
        <w:rPr>
          <w:b/>
          <w:sz w:val="20"/>
          <w:szCs w:val="20"/>
        </w:rPr>
        <w:t>do štandardnej liečby osteoporózy.</w:t>
      </w:r>
      <w:r w:rsidRPr="00932EBE">
        <w:rPr>
          <w:sz w:val="20"/>
          <w:szCs w:val="20"/>
        </w:rPr>
        <w:t xml:space="preserve"> SCP so svojim dvojitým pôsobením na osteoblasty aj osteoklasty (spolu s vápnikom a vitamínom D) </w:t>
      </w:r>
      <w:r w:rsidRPr="00E03FFC">
        <w:rPr>
          <w:b/>
          <w:sz w:val="20"/>
          <w:szCs w:val="20"/>
        </w:rPr>
        <w:t>sa môže použiť samostatne alebo sa môže použiť pre svoje synergické pôsobenie, keď s</w:t>
      </w:r>
      <w:r w:rsidR="00932EBE" w:rsidRPr="00E03FFC">
        <w:rPr>
          <w:b/>
          <w:sz w:val="20"/>
          <w:szCs w:val="20"/>
        </w:rPr>
        <w:t>a používa spolu s antiresorpčnou</w:t>
      </w:r>
      <w:r w:rsidRPr="00E03FFC">
        <w:rPr>
          <w:b/>
          <w:sz w:val="20"/>
          <w:szCs w:val="20"/>
        </w:rPr>
        <w:t xml:space="preserve"> (bisfosfonát/denosumab), ako aj anabo</w:t>
      </w:r>
      <w:r w:rsidR="00932EBE" w:rsidRPr="00E03FFC">
        <w:rPr>
          <w:b/>
          <w:sz w:val="20"/>
          <w:szCs w:val="20"/>
        </w:rPr>
        <w:t>lickou (teriparatid) liečbou</w:t>
      </w:r>
      <w:r w:rsidRPr="00E03FFC">
        <w:rPr>
          <w:b/>
          <w:sz w:val="20"/>
          <w:szCs w:val="20"/>
        </w:rPr>
        <w:t>.</w:t>
      </w:r>
    </w:p>
    <w:p w:rsidR="00932EBE" w:rsidRPr="00932EBE" w:rsidRDefault="00932EBE" w:rsidP="00932EBE">
      <w:pPr>
        <w:jc w:val="center"/>
        <w:rPr>
          <w:sz w:val="20"/>
          <w:szCs w:val="20"/>
        </w:rPr>
      </w:pPr>
      <w:r w:rsidRPr="00932EBE">
        <w:rPr>
          <w:sz w:val="20"/>
          <w:szCs w:val="20"/>
        </w:rPr>
        <w:t>----------------------------------------------------------------------------------------------------------</w:t>
      </w:r>
    </w:p>
    <w:p w:rsidR="00E02DF7" w:rsidRPr="00932EBE" w:rsidRDefault="00932EBE" w:rsidP="00E02DF7">
      <w:pPr>
        <w:rPr>
          <w:sz w:val="20"/>
          <w:szCs w:val="20"/>
        </w:rPr>
      </w:pPr>
      <w:r>
        <w:rPr>
          <w:sz w:val="20"/>
          <w:szCs w:val="20"/>
        </w:rPr>
        <w:t>Kľúčové slová: p</w:t>
      </w:r>
      <w:r w:rsidR="00E02DF7" w:rsidRPr="00932EBE">
        <w:rPr>
          <w:sz w:val="20"/>
          <w:szCs w:val="20"/>
        </w:rPr>
        <w:t>odávanie, perorálne, doplnky stravy, hustota kostí / účinky liekov, kolagén / podávanie a dávkovanie, postmenopauza / krv</w:t>
      </w:r>
    </w:p>
    <w:p w:rsidR="00E02DF7" w:rsidRPr="0093733B" w:rsidRDefault="00E02DF7" w:rsidP="00E02DF7">
      <w:pPr>
        <w:rPr>
          <w:b/>
          <w:sz w:val="20"/>
          <w:szCs w:val="20"/>
        </w:rPr>
      </w:pPr>
      <w:r w:rsidRPr="0093733B">
        <w:rPr>
          <w:b/>
          <w:sz w:val="20"/>
          <w:szCs w:val="20"/>
        </w:rPr>
        <w:t>1. Úvod</w:t>
      </w:r>
    </w:p>
    <w:p w:rsidR="00E02DF7" w:rsidRPr="0093733B" w:rsidRDefault="00E02DF7" w:rsidP="00E02DF7">
      <w:pPr>
        <w:rPr>
          <w:sz w:val="20"/>
          <w:szCs w:val="20"/>
        </w:rPr>
      </w:pPr>
      <w:r w:rsidRPr="0093733B">
        <w:rPr>
          <w:sz w:val="20"/>
          <w:szCs w:val="20"/>
        </w:rPr>
        <w:t xml:space="preserve">Osteoporóza je výsledkom série udalostí vedúcich k významnému úbytku kostnej hmoty a krehkej kosti, ktorá sa ľahko zlomí. Približne 61 miliónov ľudí v Indii má osteoporózu. Toto tiché ochorenie postihuje mnoho žien v porovnaní s mužmi, t. j. každá tretia žena v porovnaní s každým ôsmym mužom trpí osteoporózou [1]. Výskyt </w:t>
      </w:r>
      <w:r w:rsidRPr="0093733B">
        <w:rPr>
          <w:sz w:val="20"/>
          <w:szCs w:val="20"/>
        </w:rPr>
        <w:lastRenderedPageBreak/>
        <w:t>zlomenín je nižší u mužov z dôvodu vyššej maximálnej hustoty kostí, menšieho úbytku kostnej hmoty počas starnutia a menšieho počtu pádov. Osteoporóza je jednou z najčastejších chorôb postihujúcich starších ľudí, ktorá vedie k väčšiemu počtu zlomenín, bolestí a zníženej pohyblivosti a kvalite života. Viac ako 250 000 ľudí v Indii utrpí každý rok zlomeninu bedra. Viac ako 4,5 milióna žien vo veku nad 60 rokov v Indii má zlomeninu chrbtice.(2) Včasná diagnostika a liečba osteoporózy je nevyhnutná na minimalizáciu rizika zlo</w:t>
      </w:r>
      <w:r w:rsidR="00932EBE" w:rsidRPr="0093733B">
        <w:rPr>
          <w:sz w:val="20"/>
          <w:szCs w:val="20"/>
        </w:rPr>
        <w:t>menín. Diagnostika</w:t>
      </w:r>
      <w:r w:rsidRPr="0093733B">
        <w:rPr>
          <w:sz w:val="20"/>
          <w:szCs w:val="20"/>
        </w:rPr>
        <w:t xml:space="preserve"> sa zvyčajne vykonáva vyhodnotením T-skóre získaného skenovaním s duálnou röntgenovou absorpciometriou (DEXA) a nástrojom na hodnotenie rizika zlomeniny (FRAX®). Markery kostného obratu (BTM), t. j. C-telopeptid kolagénu typu I (CTX) a N-propeptid prokolagénu typu I (PINP), sú užitočné pri hodnotení spolupráce pacienta a účinnosti terapie. Základom liečby osteoporózy sú diétne zmeny, pravidelné posilňovanie, suplementácia vápnika a vitamínu D3 a farmakologická liečba, najmä antiresorpčnými alebo anabolickými látkami [3].</w:t>
      </w:r>
    </w:p>
    <w:p w:rsidR="00E02DF7" w:rsidRPr="0093733B" w:rsidRDefault="00E02DF7" w:rsidP="00E02DF7">
      <w:pPr>
        <w:rPr>
          <w:sz w:val="20"/>
          <w:szCs w:val="20"/>
        </w:rPr>
      </w:pPr>
      <w:r w:rsidRPr="0093733B">
        <w:rPr>
          <w:sz w:val="20"/>
          <w:szCs w:val="20"/>
        </w:rPr>
        <w:t>Na liečbu sú dostupné hormonálne terapie, selektívne modulátory estrogénových receptorov (SERM) alebo bisfosfonáty. Niektoré z týchto liekov (napr. bisfosfonáty) sú však často zle tolerované a majú závažné vedľajšie účinky, ako je osteonekróza čeľuste (ONJ) ​​a atypické zlomeniny stehennej kosti (AFF) [4]. Veľkým problémom je navyše zotrvačnosť liečby, keďže len 12,9 % až 72,0 % všetkých pacientov s osteoporózou na celom svete využíva možnosti liečby počas prvých 2 rokov [5]. Na prekonanie týchto problémov s bezpečnosťou a súladom sú potrebné nutraceutické možnosti, ako sú špecifické kolagénové peptidy. Výsledky klinických štúdií ukázali, že podávanie špecifických kolagénových peptidov má anabolické (tvorba kostí) a antikatabolické (bráni rozpadu kostí) účinky [6]. Klinická štúdia preukázala, že súčasný príjem kolagénových peptidov, vápnika a vitamínu D zlepšuje kostnú minerálnu hustotu (BMD) [7]. Hydrolyzovaný kolagén môže slúžiť ako účinný doplnok na prevenciu úbytku kostnej hmoty výrazným zvýšením obsahu organických látok v kosti. To by sa dalo vysvetliť znížením produkcie prozápalových molekúl, ako sú interleukíny-1b a -6 a tumor nekrotizujúci faktor-a. Pretože najmä tieto cytokíny sú zodpovedné za upreguláciu aktivátora receptora pre ligand nukleárneho faktora kappa-B (RANKL) na nábor osteoklastov, môže to vysvetľovať pozoruhodné zhoršenie straty kostnej hmoty [8-10].</w:t>
      </w:r>
    </w:p>
    <w:p w:rsidR="00E02DF7" w:rsidRPr="0093733B" w:rsidRDefault="00E02DF7" w:rsidP="00E02DF7">
      <w:pPr>
        <w:rPr>
          <w:sz w:val="20"/>
          <w:szCs w:val="20"/>
        </w:rPr>
      </w:pPr>
      <w:r w:rsidRPr="0093733B">
        <w:rPr>
          <w:sz w:val="20"/>
          <w:szCs w:val="20"/>
        </w:rPr>
        <w:t>Preukázalo sa, že špecifické kolagénové peptidy, tiež nazývané kolagénové hydrolyzáty produkované hydrolýzou kolagénu, majú vysokú orálnu biologickú dostupnosť a majú svoje miesto pri liečbe osteoporózy [7, 11-16]. Kolagény predstavujú 30 % celkovej bielkovinovej hmoty v tele [17]. Sú hlavným štrukturálnym prvkom v extracelulárnej matrici všetkých spojivových tkanív, vrátane kostí, kde predstavujú asi 80 % celkového proteínu [18]. Medzi kolagénovými vláknami a okolo nich sa nachádzajú vretenovité alebo doštičkové kryštály hydroxyapatitu, orientované rovnakým smerom ako kolagénové vlákna [19-21]. Zatiaľ čo obsah m</w:t>
      </w:r>
      <w:r w:rsidR="00074223" w:rsidRPr="0093733B">
        <w:rPr>
          <w:sz w:val="20"/>
          <w:szCs w:val="20"/>
        </w:rPr>
        <w:t xml:space="preserve">inerálov určuje hlavne </w:t>
      </w:r>
      <w:r w:rsidRPr="0093733B">
        <w:rPr>
          <w:sz w:val="20"/>
          <w:szCs w:val="20"/>
        </w:rPr>
        <w:t>tuhosť kostí, kolagény zabezpečujú pevnosť a pružnosť kostry. Kolagén typu I tvorí približne 95 % celkového obsahu kolagénu v kosti. Kostná matrica, na rozdiel od iných spojivových tkanív, má jedinečnú schopnosť kalcifikovať.</w:t>
      </w:r>
    </w:p>
    <w:p w:rsidR="00E02DF7" w:rsidRPr="0093733B" w:rsidRDefault="00E02DF7" w:rsidP="00E02DF7">
      <w:pPr>
        <w:rPr>
          <w:sz w:val="20"/>
          <w:szCs w:val="20"/>
        </w:rPr>
      </w:pPr>
      <w:r w:rsidRPr="0093733B">
        <w:rPr>
          <w:sz w:val="20"/>
          <w:szCs w:val="20"/>
        </w:rPr>
        <w:t xml:space="preserve">Molekuly kolagénu I. typu sa podieľajú </w:t>
      </w:r>
      <w:r w:rsidR="00074223" w:rsidRPr="0093733B">
        <w:rPr>
          <w:sz w:val="20"/>
          <w:szCs w:val="20"/>
        </w:rPr>
        <w:t>na mechanických vlastnostiach (h</w:t>
      </w:r>
      <w:r w:rsidRPr="0093733B">
        <w:rPr>
          <w:sz w:val="20"/>
          <w:szCs w:val="20"/>
        </w:rPr>
        <w:t xml:space="preserve">úževnatosť, pevnosť v ťahu, kompresia atď.) kosti [20, 22]. Kolagénové peptidové zlúčeniny prejavujú svoj priaznivý účinok na kosť tým, že ovplyvňujú kostnú remodeláciu a mineralizáciu kostnej matrice, podporujú proliferáciu a diferenciáciu preosteoblastov a zároveň znižujú dozrievanie osteoklastov [3]. Niekoľko predklinických štúdií vykonaných na myšiach a potkanoch podporuje túto predstavu a naznačuje, že perorálne </w:t>
      </w:r>
      <w:r w:rsidR="00074223" w:rsidRPr="0093733B">
        <w:rPr>
          <w:sz w:val="20"/>
          <w:szCs w:val="20"/>
        </w:rPr>
        <w:t>podávané kolagénové peptidy</w:t>
      </w:r>
      <w:r w:rsidRPr="0093733B">
        <w:rPr>
          <w:sz w:val="20"/>
          <w:szCs w:val="20"/>
        </w:rPr>
        <w:t xml:space="preserve"> zvýšili BMD, ako aj kompozičné a biodynamické charakteristiky stavcov [3]. Ovariektomizované potkany sú americkým FDA schváleným modelom na štúdium akéhokoľvek lieku pri liečbe osteoporózy. Štúdie ukázali, že špecifické kolagénové peptidy zvyšujú pozdĺžne rast kostí u potkanov a zvýšenie kostnej hmoty u rastúcich potkanov po tréningu na bežeckom páse, ako aj u d</w:t>
      </w:r>
      <w:r w:rsidR="00074223" w:rsidRPr="0093733B">
        <w:rPr>
          <w:sz w:val="20"/>
          <w:szCs w:val="20"/>
        </w:rPr>
        <w:t>ospelých potkanov. Tiež inhibujú</w:t>
      </w:r>
      <w:r w:rsidRPr="0093733B">
        <w:rPr>
          <w:sz w:val="20"/>
          <w:szCs w:val="20"/>
        </w:rPr>
        <w:t xml:space="preserve"> stratu kostnej hmoty u potk</w:t>
      </w:r>
      <w:r w:rsidR="00074223" w:rsidRPr="0093733B">
        <w:rPr>
          <w:sz w:val="20"/>
          <w:szCs w:val="20"/>
        </w:rPr>
        <w:t>anov po ovariektómii a zabraňujú</w:t>
      </w:r>
      <w:r w:rsidRPr="0093733B">
        <w:rPr>
          <w:sz w:val="20"/>
          <w:szCs w:val="20"/>
        </w:rPr>
        <w:t xml:space="preserve"> strate kostnej hmoty u potkanov s deficitom estrogénu znížením hladín prozápalových cytokínov [14].</w:t>
      </w:r>
    </w:p>
    <w:p w:rsidR="00D65760" w:rsidRPr="00C209DB" w:rsidRDefault="00D65760" w:rsidP="00D65760">
      <w:pPr>
        <w:rPr>
          <w:b/>
          <w:sz w:val="20"/>
          <w:szCs w:val="20"/>
        </w:rPr>
      </w:pPr>
      <w:r w:rsidRPr="00C209DB">
        <w:rPr>
          <w:b/>
          <w:sz w:val="20"/>
          <w:szCs w:val="20"/>
        </w:rPr>
        <w:t>2. Potreba odborného posudku</w:t>
      </w:r>
    </w:p>
    <w:p w:rsidR="00D65760" w:rsidRPr="0093733B" w:rsidRDefault="00AE4071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Hoci niektoré výživové doplnky</w:t>
      </w:r>
      <w:r w:rsidR="00D65760" w:rsidRPr="0093733B">
        <w:rPr>
          <w:sz w:val="20"/>
          <w:szCs w:val="20"/>
        </w:rPr>
        <w:t xml:space="preserve"> preukázali výhody u pacientov s osteoporózou, manažmentu bráni nedostatočné povedomie lekárov a pacientov o potenciálnych výhodách </w:t>
      </w:r>
      <w:r w:rsidRPr="0093733B">
        <w:rPr>
          <w:sz w:val="20"/>
          <w:szCs w:val="20"/>
        </w:rPr>
        <w:t xml:space="preserve">výživových doplnkov </w:t>
      </w:r>
      <w:r w:rsidR="00D65760" w:rsidRPr="0093733B">
        <w:rPr>
          <w:sz w:val="20"/>
          <w:szCs w:val="20"/>
        </w:rPr>
        <w:t>založených na dôkazoch, najmä špecifických kolagénových peptidov, ako súčasti liečby osteoporózy. Na riešenie týchto problémov je mimoriadne dôležitý praktický usmerňovací dokument.</w:t>
      </w:r>
    </w:p>
    <w:p w:rsidR="00D65760" w:rsidRPr="00C209DB" w:rsidRDefault="00D65760" w:rsidP="00D65760">
      <w:pPr>
        <w:rPr>
          <w:b/>
          <w:sz w:val="20"/>
          <w:szCs w:val="20"/>
        </w:rPr>
      </w:pPr>
      <w:r w:rsidRPr="00C209DB">
        <w:rPr>
          <w:b/>
          <w:sz w:val="20"/>
          <w:szCs w:val="20"/>
        </w:rPr>
        <w:lastRenderedPageBreak/>
        <w:t>3. Metodika</w:t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Na stretnutí expe</w:t>
      </w:r>
      <w:r w:rsidR="00AE4071" w:rsidRPr="0093733B">
        <w:rPr>
          <w:sz w:val="20"/>
          <w:szCs w:val="20"/>
        </w:rPr>
        <w:t>rtnej skupiny pre výživu</w:t>
      </w:r>
      <w:r w:rsidRPr="0093733B">
        <w:rPr>
          <w:sz w:val="20"/>
          <w:szCs w:val="20"/>
        </w:rPr>
        <w:t xml:space="preserve"> sa zúčastnilo 13 ortopédov z celej Indie. Zúčastnili sa na stretnutí expertnej skupiny 15. októbra 2023, aby diskutovali o úlohe špecifických kolagénových peptidov a ich použití pri liečbe osteoporózy. Diskusia bola založená na existujúcej literatúre vrátane klinických údajov.</w:t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 xml:space="preserve">Cieľom bolo vypracovať dokument </w:t>
      </w:r>
      <w:r w:rsidR="00AE4071" w:rsidRPr="0093733B">
        <w:rPr>
          <w:sz w:val="20"/>
          <w:szCs w:val="20"/>
        </w:rPr>
        <w:t xml:space="preserve">– „Odporúčanie </w:t>
      </w:r>
      <w:r w:rsidRPr="0093733B">
        <w:rPr>
          <w:sz w:val="20"/>
          <w:szCs w:val="20"/>
        </w:rPr>
        <w:t>odborn</w:t>
      </w:r>
      <w:r w:rsidR="00AE4071" w:rsidRPr="0093733B">
        <w:rPr>
          <w:sz w:val="20"/>
          <w:szCs w:val="20"/>
        </w:rPr>
        <w:t>íkov“</w:t>
      </w:r>
      <w:r w:rsidRPr="0093733B">
        <w:rPr>
          <w:sz w:val="20"/>
          <w:szCs w:val="20"/>
        </w:rPr>
        <w:t>, ktor</w:t>
      </w:r>
      <w:r w:rsidR="00AE4071" w:rsidRPr="0093733B">
        <w:rPr>
          <w:sz w:val="20"/>
          <w:szCs w:val="20"/>
        </w:rPr>
        <w:t>ý by pomohol lekárskemu spoločenstvu</w:t>
      </w:r>
      <w:r w:rsidRPr="0093733B">
        <w:rPr>
          <w:sz w:val="20"/>
          <w:szCs w:val="20"/>
        </w:rPr>
        <w:t xml:space="preserve"> riešiť ne</w:t>
      </w:r>
      <w:r w:rsidR="00AE4071" w:rsidRPr="0093733B">
        <w:rPr>
          <w:sz w:val="20"/>
          <w:szCs w:val="20"/>
        </w:rPr>
        <w:t>naplnenú potrebu v manažmente osteoporózy (OP) š</w:t>
      </w:r>
      <w:r w:rsidRPr="0093733B">
        <w:rPr>
          <w:sz w:val="20"/>
          <w:szCs w:val="20"/>
        </w:rPr>
        <w:t>pecifickými kolagénovými peptidmi. Je to súhrn klinických údajov, mechanizmu účinku a jeho pozície v terapii. Využitie špecifických kolagé</w:t>
      </w:r>
      <w:r w:rsidR="00AE4071" w:rsidRPr="0093733B">
        <w:rPr>
          <w:sz w:val="20"/>
          <w:szCs w:val="20"/>
        </w:rPr>
        <w:t xml:space="preserve">nových peptidov môže zlepšiť </w:t>
      </w:r>
      <w:r w:rsidRPr="0093733B">
        <w:rPr>
          <w:sz w:val="20"/>
          <w:szCs w:val="20"/>
        </w:rPr>
        <w:t>manažment</w:t>
      </w:r>
      <w:r w:rsidR="00AE4071" w:rsidRPr="0093733B">
        <w:rPr>
          <w:sz w:val="20"/>
          <w:szCs w:val="20"/>
        </w:rPr>
        <w:t xml:space="preserve"> OP</w:t>
      </w:r>
      <w:r w:rsidRPr="0093733B">
        <w:rPr>
          <w:sz w:val="20"/>
          <w:szCs w:val="20"/>
        </w:rPr>
        <w:t>, potenciálne znížiť riziko zlomenín a zlepšiť výsledky pacientov.</w:t>
      </w:r>
    </w:p>
    <w:p w:rsidR="00D65760" w:rsidRPr="00C209DB" w:rsidRDefault="00D65760" w:rsidP="00D65760">
      <w:pPr>
        <w:rPr>
          <w:b/>
          <w:sz w:val="20"/>
          <w:szCs w:val="20"/>
        </w:rPr>
      </w:pPr>
      <w:r w:rsidRPr="00C209DB">
        <w:rPr>
          <w:b/>
          <w:sz w:val="20"/>
          <w:szCs w:val="20"/>
        </w:rPr>
        <w:t>4. Panelová diskusia</w:t>
      </w:r>
    </w:p>
    <w:p w:rsidR="00D65760" w:rsidRPr="00C209DB" w:rsidRDefault="00D65760" w:rsidP="00D65760">
      <w:pPr>
        <w:rPr>
          <w:sz w:val="20"/>
          <w:szCs w:val="20"/>
          <w:u w:val="single"/>
        </w:rPr>
      </w:pPr>
      <w:r w:rsidRPr="00C209DB">
        <w:rPr>
          <w:sz w:val="20"/>
          <w:szCs w:val="20"/>
          <w:u w:val="single"/>
        </w:rPr>
        <w:t>4.1 Úloha kolagénu</w:t>
      </w:r>
    </w:p>
    <w:p w:rsidR="00D65760" w:rsidRPr="0093733B" w:rsidRDefault="00AE4071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Klinické</w:t>
      </w:r>
      <w:r w:rsidR="00D65760" w:rsidRPr="0093733B">
        <w:rPr>
          <w:sz w:val="20"/>
          <w:szCs w:val="20"/>
        </w:rPr>
        <w:t xml:space="preserve"> dôkaz</w:t>
      </w:r>
      <w:r w:rsidRPr="0093733B">
        <w:rPr>
          <w:sz w:val="20"/>
          <w:szCs w:val="20"/>
        </w:rPr>
        <w:t>y</w:t>
      </w:r>
      <w:r w:rsidR="00D65760" w:rsidRPr="0093733B">
        <w:rPr>
          <w:sz w:val="20"/>
          <w:szCs w:val="20"/>
        </w:rPr>
        <w:t>: V kostiach hrá kolagén zásadnú úlohu pri prenose sily a udržiavaní tkanivovej štruktúry a určuje množstvo ukladania minerálov. Schopnosť kosti odolávať mechanickým silám a zlomeninám teda závisí nielen od množstva kostného tkaniva (mineraliz</w:t>
      </w:r>
      <w:r w:rsidRPr="0093733B">
        <w:rPr>
          <w:sz w:val="20"/>
          <w:szCs w:val="20"/>
        </w:rPr>
        <w:t>ácie), ale aj od jeho kvality (organizácie</w:t>
      </w:r>
      <w:r w:rsidR="00D65760" w:rsidRPr="0093733B">
        <w:rPr>
          <w:sz w:val="20"/>
          <w:szCs w:val="20"/>
        </w:rPr>
        <w:t xml:space="preserve"> kolagénov</w:t>
      </w:r>
      <w:r w:rsidRPr="0093733B">
        <w:rPr>
          <w:sz w:val="20"/>
          <w:szCs w:val="20"/>
        </w:rPr>
        <w:t>ej</w:t>
      </w:r>
      <w:r w:rsidR="00D65760" w:rsidRPr="0093733B">
        <w:rPr>
          <w:sz w:val="20"/>
          <w:szCs w:val="20"/>
        </w:rPr>
        <w:t xml:space="preserve"> </w:t>
      </w:r>
      <w:r w:rsidRPr="0093733B">
        <w:rPr>
          <w:sz w:val="20"/>
          <w:szCs w:val="20"/>
        </w:rPr>
        <w:t>mriešky</w:t>
      </w:r>
      <w:r w:rsidR="00D65760" w:rsidRPr="0093733B">
        <w:rPr>
          <w:sz w:val="20"/>
          <w:szCs w:val="20"/>
        </w:rPr>
        <w:t>) [20, 23]. Počas starnutia dochádza k zníženiu mechanickej pevnosti a elasticity kostí, čo prispieva k vzniku osteoporotických zlomenín [24]. Pri postmenopauzálnej osteoporóze je objemová frakcia minerálov a relatívne množstvo zrelých a nezrelých kolagénových zosieťovaní ovplyvnené rýchlosťou obratu tkaniva, čo prispieva ku krehkosti kostí [20].</w:t>
      </w:r>
    </w:p>
    <w:p w:rsidR="00D65760" w:rsidRPr="00C209DB" w:rsidRDefault="00AE4071" w:rsidP="00D65760">
      <w:pPr>
        <w:rPr>
          <w:sz w:val="20"/>
          <w:szCs w:val="20"/>
          <w:u w:val="single"/>
        </w:rPr>
      </w:pPr>
      <w:r w:rsidRPr="00C209DB">
        <w:rPr>
          <w:sz w:val="20"/>
          <w:szCs w:val="20"/>
          <w:u w:val="single"/>
        </w:rPr>
        <w:t>4.1.2 Špecifické kolagénové</w:t>
      </w:r>
      <w:r w:rsidR="00D65760" w:rsidRPr="00C209DB">
        <w:rPr>
          <w:sz w:val="20"/>
          <w:szCs w:val="20"/>
          <w:u w:val="single"/>
        </w:rPr>
        <w:t xml:space="preserve"> peptid</w:t>
      </w:r>
      <w:r w:rsidRPr="00C209DB">
        <w:rPr>
          <w:sz w:val="20"/>
          <w:szCs w:val="20"/>
          <w:u w:val="single"/>
        </w:rPr>
        <w:t>y</w:t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Špecifické kolagénové peptidy (SCP) pozostávajú z rôznych malých reťazcov aminokyselín optimalizovaných pre miestne špecifické (kostné bunky - osteoblasty, osteoklasty) fyziologické výhody. Peptidy pochádzajú z vysoko kontrolovaného procesu výroby kolagénu, ktorý je určený podmienkami hydrolyzácie.</w:t>
      </w:r>
    </w:p>
    <w:p w:rsidR="00D65760" w:rsidRPr="0093733B" w:rsidRDefault="004F60E5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Molekulová hmotnosť závisí od</w:t>
      </w:r>
      <w:r w:rsidR="00D65760" w:rsidRPr="0093733B">
        <w:rPr>
          <w:sz w:val="20"/>
          <w:szCs w:val="20"/>
        </w:rPr>
        <w:t xml:space="preserve"> hydrolýz</w:t>
      </w:r>
      <w:r w:rsidRPr="0093733B">
        <w:rPr>
          <w:sz w:val="20"/>
          <w:szCs w:val="20"/>
        </w:rPr>
        <w:t>y</w:t>
      </w:r>
      <w:r w:rsidR="00D65760" w:rsidRPr="0093733B">
        <w:rPr>
          <w:sz w:val="20"/>
          <w:szCs w:val="20"/>
        </w:rPr>
        <w:t xml:space="preserve"> proteínu a silne koreluje s biologickou dostupnosťou a bioaktivitou peptidov. Peptidy s nižšou molekulovou hmotnosťou vykazujú väčšiu účinnosť v porovnaní s peptidmi s vyššou molekulovou hmotnosťou</w:t>
      </w:r>
      <w:r w:rsidRPr="0093733B">
        <w:rPr>
          <w:sz w:val="20"/>
          <w:szCs w:val="20"/>
        </w:rPr>
        <w:t>,</w:t>
      </w:r>
      <w:r w:rsidR="00D65760" w:rsidRPr="0093733B">
        <w:rPr>
          <w:sz w:val="20"/>
          <w:szCs w:val="20"/>
        </w:rPr>
        <w:t xml:space="preserve"> vďaka ich zvýšenej schopnos</w:t>
      </w:r>
      <w:r w:rsidRPr="0093733B">
        <w:rPr>
          <w:sz w:val="20"/>
          <w:szCs w:val="20"/>
        </w:rPr>
        <w:t>ti prechádzať cez črevnú stenu</w:t>
      </w:r>
      <w:r w:rsidR="00D65760" w:rsidRPr="0093733B">
        <w:rPr>
          <w:sz w:val="20"/>
          <w:szCs w:val="20"/>
        </w:rPr>
        <w:t xml:space="preserve"> a prejavovať biologické účinky. Okrem toho peptidy s kratším reťazcom vykazujú zvýšenú účinnosť pri ovplyvňovaní fyziologických procesov, pretože sú menej náchylné na gastrointestinálnu hydrolýzu, na rozdiel od peptidov s dlhým reťazcom [25]. Obr. 1. Znázorňuje distribúciu molekulovej hmotnosti rôznych kolagénových peptidov. Distribúcia molekulovej hmotnosti rôznych špecifických kolagénových peptidov je distribuovaná v rozsahu od &lt; 500 kDa, 500-1500 kDa, 1500-3500 kDa, 3500-7500 kDa a vyššie.</w:t>
      </w:r>
    </w:p>
    <w:p w:rsidR="00D65760" w:rsidRDefault="00D65760" w:rsidP="009373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218884" cy="2488563"/>
            <wp:effectExtent l="19050" t="0" r="816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884" cy="248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Obr. 1: Distribúcia molekulovej hmotnosti rôznych špecifických kolagénových peptidov (Fortibone – pre zdravie kostí, Body balance – pre tonizáciu tela, Fortigel – pre zdravie kĺbov, Tendoforte – pre väzy/šľachy, Verisol – pre zdravie pokožky)</w:t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lastRenderedPageBreak/>
        <w:t>Špecifický kolagénový peptid ovplyvňuje zdravie kostí prostredníctvom viacerých mechanizmov (obr. 2). Aminokyselinový reťazec špecifického kolagénového peptidu - kyselina asparágová-glycín-glukín-alanín (Asp-Gly-Glu-Ala) iniciuje diferenciáciu buniek kostnej drene na osteoblasty interakciou s receptorom integrínu α2 β1 na bunkových membránach. SCP tiež stimuluje diferenciáciu osteoblastov, tvorbu kostnej matrice a osteogénne markery aktiváciou signálnych dráh ako ERK/MAPK. SCP môže indukovať produkciu inzulínu podobného rastového faktora 1 (IGF1), ktorý následne aktivuje receptor citlivý na vápnik a následne má anabolický účinok na kosť. SCP by mohol ovplyvniť osteoklasty zvýšením pomeru OPG/RANKL, čo môže potenciálne znížiť resorpciu kosti. Na pochopenie presného mechanizmu je potrebný ďalší výskum [26].</w:t>
      </w:r>
    </w:p>
    <w:p w:rsidR="00D65760" w:rsidRDefault="00D65760" w:rsidP="009373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384834" cy="329184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34" cy="32918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Obr. 2: Mechanizmus účinku špecifického kolagénového peptidu (SCP)</w:t>
      </w:r>
    </w:p>
    <w:p w:rsidR="00D65760" w:rsidRPr="00C209DB" w:rsidRDefault="00D65760" w:rsidP="00D65760">
      <w:pPr>
        <w:rPr>
          <w:b/>
          <w:sz w:val="20"/>
          <w:szCs w:val="20"/>
        </w:rPr>
      </w:pPr>
      <w:r w:rsidRPr="00C209DB">
        <w:rPr>
          <w:b/>
          <w:sz w:val="20"/>
          <w:szCs w:val="20"/>
        </w:rPr>
        <w:t>Odborný názor</w:t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Všetci odborníci sa zhodli, že špecifický kolagénový peptid je chýbajúcou súčasťou liečby osteopénie a osteoporózy. Panel odborníkov sa zhodol na tom, že kolagén hrá hlavnú úlohu pri udržiavaní štruktúry tkaniva a mineralizácii kostí. Hoci suplementácia vápnika je pomerne bežná u pacientov v strednom a staršom veku, mnoho ľudí stále trpí osteoporózou a osteopéniou. Odborníci diskutovali o úlohe kolagénu ako súčasti kostnej štruktúry. Anatomicky je kosť zmesou minerálnych kryštálov uložených v organickej kolagénovej matrici. Samotné kryštály minerálov by boli extrémne krehké a náchylné na zlomenie. Rovnako ako most je postavený z betónu a ocele, kolagén v kostiach je nevyhnutný pre pružnosť a elasticitu kostí. Je dôležité udržiavať kostrový systém zdravý.</w:t>
      </w:r>
    </w:p>
    <w:p w:rsidR="00D65760" w:rsidRPr="0093733B" w:rsidRDefault="00D65760" w:rsidP="00D65760">
      <w:pPr>
        <w:rPr>
          <w:sz w:val="20"/>
          <w:szCs w:val="20"/>
        </w:rPr>
      </w:pPr>
      <w:r w:rsidRPr="0093733B">
        <w:rPr>
          <w:sz w:val="20"/>
          <w:szCs w:val="20"/>
        </w:rPr>
        <w:t>Odborníci sa domnievali, že špecifický kolagénový peptid je nevyhnutný pri liečbe osteoporózy a osteopénie, pretože vykazuje účinok na obe, t. j. osteoklasty aj osteoblasty. Podľa predchádzajúcich klinických štúdií je špecifický kolagénový peptid bezpečný a dobrý.</w:t>
      </w:r>
    </w:p>
    <w:p w:rsidR="00C209DB" w:rsidRDefault="00C209DB" w:rsidP="00D65760">
      <w:pPr>
        <w:rPr>
          <w:u w:val="single"/>
        </w:rPr>
      </w:pPr>
    </w:p>
    <w:p w:rsidR="00C209DB" w:rsidRDefault="00C209DB" w:rsidP="00D65760">
      <w:pPr>
        <w:rPr>
          <w:u w:val="single"/>
        </w:rPr>
      </w:pPr>
    </w:p>
    <w:p w:rsidR="00C209DB" w:rsidRDefault="00C209DB" w:rsidP="00D65760">
      <w:pPr>
        <w:rPr>
          <w:u w:val="single"/>
        </w:rPr>
      </w:pPr>
    </w:p>
    <w:p w:rsidR="00C209DB" w:rsidRDefault="00C209DB" w:rsidP="00D65760">
      <w:pPr>
        <w:rPr>
          <w:u w:val="single"/>
        </w:rPr>
      </w:pPr>
    </w:p>
    <w:p w:rsidR="00C209DB" w:rsidRDefault="00C209DB" w:rsidP="00D65760">
      <w:pPr>
        <w:rPr>
          <w:u w:val="single"/>
        </w:rPr>
      </w:pPr>
    </w:p>
    <w:p w:rsidR="007918D2" w:rsidRDefault="007918D2" w:rsidP="00D65760">
      <w:pPr>
        <w:rPr>
          <w:u w:val="single"/>
        </w:rPr>
      </w:pPr>
    </w:p>
    <w:p w:rsidR="00D65760" w:rsidRPr="007918D2" w:rsidRDefault="00D65760" w:rsidP="00D65760">
      <w:pPr>
        <w:rPr>
          <w:sz w:val="20"/>
          <w:szCs w:val="20"/>
          <w:u w:val="single"/>
        </w:rPr>
      </w:pPr>
      <w:r w:rsidRPr="007918D2">
        <w:rPr>
          <w:sz w:val="20"/>
          <w:szCs w:val="20"/>
          <w:u w:val="single"/>
        </w:rPr>
        <w:t>4.2. Klinické výhody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3"/>
        <w:gridCol w:w="1843"/>
        <w:gridCol w:w="1843"/>
      </w:tblGrid>
      <w:tr w:rsidR="00D65760" w:rsidTr="00B63325">
        <w:tc>
          <w:tcPr>
            <w:tcW w:w="1842" w:type="dxa"/>
          </w:tcPr>
          <w:p w:rsidR="00D65760" w:rsidRDefault="00F66B07" w:rsidP="00D65760">
            <w:r>
              <w:t>Štúdia</w:t>
            </w:r>
          </w:p>
        </w:tc>
        <w:tc>
          <w:tcPr>
            <w:tcW w:w="1842" w:type="dxa"/>
          </w:tcPr>
          <w:p w:rsidR="00D65760" w:rsidRDefault="00F66B07" w:rsidP="00D65760">
            <w:r>
              <w:t>Dizajn štúdie</w:t>
            </w:r>
          </w:p>
        </w:tc>
        <w:tc>
          <w:tcPr>
            <w:tcW w:w="1843" w:type="dxa"/>
          </w:tcPr>
          <w:p w:rsidR="00D65760" w:rsidRDefault="00F66B07" w:rsidP="00D65760">
            <w:r>
              <w:t>N</w:t>
            </w:r>
          </w:p>
        </w:tc>
        <w:tc>
          <w:tcPr>
            <w:tcW w:w="1843" w:type="dxa"/>
          </w:tcPr>
          <w:p w:rsidR="00D65760" w:rsidRDefault="00F66B07" w:rsidP="00D65760">
            <w:r>
              <w:t>Intervencia</w:t>
            </w:r>
          </w:p>
        </w:tc>
        <w:tc>
          <w:tcPr>
            <w:tcW w:w="1843" w:type="dxa"/>
          </w:tcPr>
          <w:p w:rsidR="00D65760" w:rsidRDefault="00F66B07" w:rsidP="00D65760">
            <w:r>
              <w:t>Výsledky</w:t>
            </w:r>
          </w:p>
        </w:tc>
      </w:tr>
      <w:tr w:rsidR="00D65760" w:rsidTr="00C209DB">
        <w:trPr>
          <w:trHeight w:val="3588"/>
        </w:trPr>
        <w:tc>
          <w:tcPr>
            <w:tcW w:w="1842" w:type="dxa"/>
          </w:tcPr>
          <w:p w:rsidR="00F66B07" w:rsidRDefault="00F66B07" w:rsidP="00F66B07">
            <w:pPr>
              <w:pStyle w:val="Defaul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König Daniel </w:t>
            </w:r>
            <w:r>
              <w:rPr>
                <w:i/>
                <w:iCs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2"/>
                <w:szCs w:val="12"/>
              </w:rPr>
              <w:t xml:space="preserve">[14] </w:t>
            </w:r>
          </w:p>
          <w:p w:rsidR="00D65760" w:rsidRDefault="00D65760" w:rsidP="00D65760"/>
        </w:tc>
        <w:tc>
          <w:tcPr>
            <w:tcW w:w="1842" w:type="dxa"/>
          </w:tcPr>
          <w:p w:rsidR="00D65760" w:rsidRPr="00F66B07" w:rsidRDefault="00F66B07" w:rsidP="00D65760">
            <w:pPr>
              <w:rPr>
                <w:sz w:val="18"/>
                <w:szCs w:val="18"/>
              </w:rPr>
            </w:pPr>
            <w:r w:rsidRPr="00F66B07">
              <w:rPr>
                <w:sz w:val="18"/>
                <w:szCs w:val="18"/>
              </w:rPr>
              <w:t>Prospektívna, randomizovaná, dvojito zaslepená, placebom kontrolovaná štúdia v jednom centre.</w:t>
            </w:r>
          </w:p>
        </w:tc>
        <w:tc>
          <w:tcPr>
            <w:tcW w:w="1843" w:type="dxa"/>
          </w:tcPr>
          <w:p w:rsidR="00F66B07" w:rsidRDefault="00F66B07" w:rsidP="00F66B0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  <w:p w:rsidR="00D65760" w:rsidRDefault="00D65760" w:rsidP="00D65760"/>
        </w:tc>
        <w:tc>
          <w:tcPr>
            <w:tcW w:w="1843" w:type="dxa"/>
          </w:tcPr>
          <w:p w:rsidR="00F66B07" w:rsidRPr="00F66B07" w:rsidRDefault="00C209DB" w:rsidP="00F6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Skupina </w:t>
            </w:r>
            <w:r w:rsidR="00F66B07" w:rsidRPr="00F66B07">
              <w:rPr>
                <w:sz w:val="18"/>
                <w:szCs w:val="18"/>
              </w:rPr>
              <w:t>- Špecifické kolagénové peptidy (SCP) 5</w:t>
            </w:r>
            <w:r>
              <w:rPr>
                <w:sz w:val="18"/>
                <w:szCs w:val="18"/>
              </w:rPr>
              <w:t> 000 m</w:t>
            </w:r>
            <w:r w:rsidR="00F66B07" w:rsidRPr="00F66B07">
              <w:rPr>
                <w:sz w:val="18"/>
                <w:szCs w:val="18"/>
              </w:rPr>
              <w:t>g</w:t>
            </w:r>
          </w:p>
          <w:p w:rsidR="00F66B07" w:rsidRPr="00F66B07" w:rsidRDefault="00F66B07" w:rsidP="00F66B07">
            <w:pPr>
              <w:rPr>
                <w:sz w:val="18"/>
                <w:szCs w:val="18"/>
              </w:rPr>
            </w:pPr>
            <w:r w:rsidRPr="00F66B07">
              <w:rPr>
                <w:sz w:val="18"/>
                <w:szCs w:val="18"/>
              </w:rPr>
              <w:t>alebo</w:t>
            </w:r>
          </w:p>
          <w:p w:rsidR="00F66B07" w:rsidRPr="00F66B07" w:rsidRDefault="00F66B07" w:rsidP="00F66B07">
            <w:pPr>
              <w:rPr>
                <w:sz w:val="18"/>
                <w:szCs w:val="18"/>
              </w:rPr>
            </w:pPr>
            <w:r w:rsidRPr="00F66B07">
              <w:rPr>
                <w:sz w:val="18"/>
                <w:szCs w:val="18"/>
              </w:rPr>
              <w:t>kontrolná skupina (CG) - placebo</w:t>
            </w:r>
          </w:p>
          <w:p w:rsidR="00D65760" w:rsidRDefault="00F66B07" w:rsidP="00F66B07">
            <w:r w:rsidRPr="00F66B07">
              <w:rPr>
                <w:sz w:val="18"/>
                <w:szCs w:val="18"/>
              </w:rPr>
              <w:t>12 mesiacov</w:t>
            </w:r>
          </w:p>
        </w:tc>
        <w:tc>
          <w:tcPr>
            <w:tcW w:w="1843" w:type="dxa"/>
          </w:tcPr>
          <w:p w:rsidR="00F66B07" w:rsidRPr="00F66B07" w:rsidRDefault="00F66B07" w:rsidP="00F66B07">
            <w:pPr>
              <w:rPr>
                <w:sz w:val="16"/>
                <w:szCs w:val="16"/>
              </w:rPr>
            </w:pPr>
            <w:r w:rsidRPr="00F66B07">
              <w:rPr>
                <w:sz w:val="16"/>
                <w:szCs w:val="16"/>
              </w:rPr>
              <w:t>V skupine SCP sa BMD chrbtice a krčka stehnovej kosti významne zvýšili v porovnaní s kontrolnou skupinou (T-skóre chrbtice: SCP +0,1 ± 0,26; CG -0,03 ± 0,18; p = 0,030; T-skóre krčka stehennej kosti: SCP +0,09 ± 0,24; CG -0,01 ± 0,19; p = 0,003).</w:t>
            </w:r>
          </w:p>
          <w:p w:rsidR="00D65760" w:rsidRDefault="00F66B07" w:rsidP="00F66B07">
            <w:r w:rsidRPr="00F66B07">
              <w:rPr>
                <w:rFonts w:ascii="Calibri" w:hAnsi="Calibri" w:cs="Calibri"/>
                <w:sz w:val="16"/>
                <w:szCs w:val="16"/>
              </w:rPr>
              <w:t> P1NP sa významne zvýšil v skupine SCP (p = 0,007), zatiaľ čo CTX 1 sa významne zvýšil v kontrolnej skupine (p = 0,011).</w:t>
            </w:r>
          </w:p>
        </w:tc>
      </w:tr>
      <w:tr w:rsidR="00D65760" w:rsidTr="00B63325">
        <w:tc>
          <w:tcPr>
            <w:tcW w:w="1842" w:type="dxa"/>
          </w:tcPr>
          <w:p w:rsidR="00F66B07" w:rsidRDefault="00F66B07" w:rsidP="00F66B07">
            <w:pPr>
              <w:pStyle w:val="Defaul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Zdzieblik Denise et al. </w:t>
            </w:r>
            <w:r>
              <w:rPr>
                <w:sz w:val="12"/>
                <w:szCs w:val="12"/>
              </w:rPr>
              <w:t xml:space="preserve">[27] </w:t>
            </w:r>
          </w:p>
          <w:p w:rsidR="00D65760" w:rsidRDefault="00D65760" w:rsidP="00D65760"/>
        </w:tc>
        <w:tc>
          <w:tcPr>
            <w:tcW w:w="1842" w:type="dxa"/>
          </w:tcPr>
          <w:p w:rsidR="00D65760" w:rsidRPr="0083581D" w:rsidRDefault="0083581D" w:rsidP="00D65760">
            <w:pPr>
              <w:rPr>
                <w:sz w:val="18"/>
                <w:szCs w:val="18"/>
              </w:rPr>
            </w:pPr>
            <w:r w:rsidRPr="0083581D">
              <w:rPr>
                <w:sz w:val="18"/>
                <w:szCs w:val="18"/>
              </w:rPr>
              <w:t>Nekontrolované, otvorené následné pozorovanie</w:t>
            </w:r>
          </w:p>
        </w:tc>
        <w:tc>
          <w:tcPr>
            <w:tcW w:w="1843" w:type="dxa"/>
          </w:tcPr>
          <w:p w:rsidR="00D65760" w:rsidRDefault="008F03DF" w:rsidP="00D65760">
            <w:r w:rsidRPr="008F03DF">
              <w:t>31</w:t>
            </w:r>
          </w:p>
        </w:tc>
        <w:tc>
          <w:tcPr>
            <w:tcW w:w="1843" w:type="dxa"/>
          </w:tcPr>
          <w:p w:rsidR="008F03DF" w:rsidRPr="008F03DF" w:rsidRDefault="008F03DF" w:rsidP="008F03DF">
            <w:pPr>
              <w:rPr>
                <w:sz w:val="18"/>
                <w:szCs w:val="18"/>
              </w:rPr>
            </w:pPr>
            <w:r w:rsidRPr="008F03DF">
              <w:rPr>
                <w:sz w:val="18"/>
                <w:szCs w:val="18"/>
              </w:rPr>
              <w:t>Pacienti dostávali 5</w:t>
            </w:r>
            <w:r w:rsidR="00C209DB">
              <w:rPr>
                <w:sz w:val="18"/>
                <w:szCs w:val="18"/>
              </w:rPr>
              <w:t xml:space="preserve"> 000</w:t>
            </w:r>
            <w:r w:rsidRPr="008F03DF">
              <w:rPr>
                <w:sz w:val="18"/>
                <w:szCs w:val="18"/>
              </w:rPr>
              <w:t xml:space="preserve"> </w:t>
            </w:r>
            <w:r w:rsidR="00C209DB">
              <w:rPr>
                <w:sz w:val="18"/>
                <w:szCs w:val="18"/>
              </w:rPr>
              <w:t>m</w:t>
            </w:r>
            <w:r w:rsidRPr="008F03DF">
              <w:rPr>
                <w:sz w:val="18"/>
                <w:szCs w:val="18"/>
              </w:rPr>
              <w:t>g špecifických kolagénových peptidov (SCP) denne.</w:t>
            </w:r>
          </w:p>
          <w:p w:rsidR="00D65760" w:rsidRDefault="008F03DF" w:rsidP="008F03DF">
            <w:r w:rsidRPr="008F03DF">
              <w:rPr>
                <w:sz w:val="18"/>
                <w:szCs w:val="18"/>
              </w:rPr>
              <w:t>4 roky</w:t>
            </w:r>
          </w:p>
        </w:tc>
        <w:tc>
          <w:tcPr>
            <w:tcW w:w="1843" w:type="dxa"/>
          </w:tcPr>
          <w:p w:rsidR="008F03DF" w:rsidRPr="007918D2" w:rsidRDefault="008F03DF" w:rsidP="008F03DF">
            <w:pPr>
              <w:rPr>
                <w:rFonts w:cstheme="minorHAnsi"/>
                <w:sz w:val="18"/>
                <w:szCs w:val="18"/>
              </w:rPr>
            </w:pPr>
            <w:r w:rsidRPr="007918D2">
              <w:rPr>
                <w:rFonts w:cstheme="minorHAnsi"/>
                <w:sz w:val="18"/>
                <w:szCs w:val="18"/>
              </w:rPr>
              <w:t>Denný príjem 5 g špecifických kolagénových peptidov ukázal progresívny nárast minerálnej hustoty kostí chrbtice a stehennej kosti od začiatku sledovania až do 4. roku liečby.</w:t>
            </w:r>
          </w:p>
          <w:p w:rsidR="008F03DF" w:rsidRPr="007918D2" w:rsidRDefault="008F03DF" w:rsidP="008F03DF">
            <w:pPr>
              <w:rPr>
                <w:rFonts w:cstheme="minorHAnsi"/>
                <w:sz w:val="18"/>
                <w:szCs w:val="18"/>
              </w:rPr>
            </w:pPr>
            <w:r w:rsidRPr="007918D2">
              <w:rPr>
                <w:rFonts w:cstheme="minorHAnsi"/>
                <w:sz w:val="18"/>
                <w:szCs w:val="18"/>
              </w:rPr>
              <w:t> Pacienti nezaznamenali žiadne zlomeniny.</w:t>
            </w:r>
          </w:p>
          <w:p w:rsidR="00D65760" w:rsidRDefault="008F03DF" w:rsidP="008F03DF">
            <w:r w:rsidRPr="007918D2">
              <w:rPr>
                <w:rFonts w:cstheme="minorHAnsi"/>
                <w:sz w:val="18"/>
                <w:szCs w:val="18"/>
              </w:rPr>
              <w:t> SCP bol bezpečný a dobre tolerovaný.</w:t>
            </w:r>
          </w:p>
        </w:tc>
      </w:tr>
      <w:tr w:rsidR="00D65760" w:rsidTr="00B63325">
        <w:tc>
          <w:tcPr>
            <w:tcW w:w="1842" w:type="dxa"/>
          </w:tcPr>
          <w:p w:rsidR="008F03DF" w:rsidRDefault="008F03DF" w:rsidP="008F03DF">
            <w:pPr>
              <w:pStyle w:val="Defaul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Argyrou Chrysoula et al. </w:t>
            </w:r>
            <w:r>
              <w:rPr>
                <w:sz w:val="12"/>
                <w:szCs w:val="12"/>
              </w:rPr>
              <w:t xml:space="preserve">[3] </w:t>
            </w:r>
          </w:p>
          <w:p w:rsidR="00B63325" w:rsidRDefault="00B63325" w:rsidP="008F03DF">
            <w:pPr>
              <w:pStyle w:val="Default"/>
              <w:rPr>
                <w:sz w:val="12"/>
                <w:szCs w:val="12"/>
              </w:rPr>
            </w:pPr>
          </w:p>
          <w:p w:rsidR="00B63325" w:rsidRDefault="00B63325" w:rsidP="008F03DF">
            <w:pPr>
              <w:pStyle w:val="Default"/>
              <w:rPr>
                <w:sz w:val="18"/>
                <w:szCs w:val="18"/>
              </w:rPr>
            </w:pPr>
          </w:p>
          <w:p w:rsidR="00B63325" w:rsidRDefault="00B63325" w:rsidP="008F03DF">
            <w:pPr>
              <w:pStyle w:val="Default"/>
              <w:rPr>
                <w:sz w:val="18"/>
                <w:szCs w:val="18"/>
              </w:rPr>
            </w:pPr>
          </w:p>
          <w:p w:rsidR="00B63325" w:rsidRPr="00B63325" w:rsidRDefault="00B63325" w:rsidP="008F03DF">
            <w:pPr>
              <w:pStyle w:val="Default"/>
              <w:rPr>
                <w:sz w:val="18"/>
                <w:szCs w:val="18"/>
              </w:rPr>
            </w:pPr>
            <w:r w:rsidRPr="00B63325">
              <w:rPr>
                <w:sz w:val="18"/>
                <w:szCs w:val="18"/>
              </w:rPr>
              <w:t>SCP spolu so suplementáciou vápnika a vitamínu D</w:t>
            </w:r>
          </w:p>
          <w:p w:rsidR="00D65760" w:rsidRDefault="00D65760" w:rsidP="00D65760"/>
        </w:tc>
        <w:tc>
          <w:tcPr>
            <w:tcW w:w="1842" w:type="dxa"/>
          </w:tcPr>
          <w:p w:rsidR="00D65760" w:rsidRDefault="008F03DF" w:rsidP="00D65760">
            <w:r w:rsidRPr="008F03DF">
              <w:rPr>
                <w:sz w:val="18"/>
                <w:szCs w:val="18"/>
              </w:rPr>
              <w:t>Randomizovaná prospektívna štúdia</w:t>
            </w:r>
          </w:p>
        </w:tc>
        <w:tc>
          <w:tcPr>
            <w:tcW w:w="1843" w:type="dxa"/>
          </w:tcPr>
          <w:p w:rsidR="008F03DF" w:rsidRDefault="008F03DF" w:rsidP="008F03D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  <w:p w:rsidR="00D65760" w:rsidRDefault="00D65760" w:rsidP="00D65760"/>
        </w:tc>
        <w:tc>
          <w:tcPr>
            <w:tcW w:w="1843" w:type="dxa"/>
          </w:tcPr>
          <w:p w:rsidR="008F03DF" w:rsidRPr="00B63325" w:rsidRDefault="008F03DF" w:rsidP="008F03DF">
            <w:pPr>
              <w:rPr>
                <w:sz w:val="18"/>
                <w:szCs w:val="18"/>
              </w:rPr>
            </w:pPr>
            <w:r w:rsidRPr="00B63325">
              <w:rPr>
                <w:sz w:val="18"/>
                <w:szCs w:val="18"/>
              </w:rPr>
              <w:t xml:space="preserve">Skupina A </w:t>
            </w:r>
            <w:r w:rsidR="00C209DB">
              <w:rPr>
                <w:sz w:val="18"/>
                <w:szCs w:val="18"/>
              </w:rPr>
              <w:t>–</w:t>
            </w:r>
            <w:r w:rsidRPr="00B63325">
              <w:rPr>
                <w:sz w:val="18"/>
                <w:szCs w:val="18"/>
              </w:rPr>
              <w:t xml:space="preserve"> 5</w:t>
            </w:r>
            <w:r w:rsidR="00C209DB">
              <w:rPr>
                <w:sz w:val="18"/>
                <w:szCs w:val="18"/>
              </w:rPr>
              <w:t xml:space="preserve"> 000</w:t>
            </w:r>
            <w:r w:rsidRPr="00B63325">
              <w:rPr>
                <w:sz w:val="18"/>
                <w:szCs w:val="18"/>
              </w:rPr>
              <w:t xml:space="preserve"> </w:t>
            </w:r>
            <w:r w:rsidR="00C209DB">
              <w:rPr>
                <w:sz w:val="18"/>
                <w:szCs w:val="18"/>
              </w:rPr>
              <w:t>m</w:t>
            </w:r>
            <w:r w:rsidRPr="00B63325">
              <w:rPr>
                <w:sz w:val="18"/>
                <w:szCs w:val="18"/>
              </w:rPr>
              <w:t>g SCP, 3,6 g laktátu vápenatého (čo zodpovedá 500 mg elementárneho vápnika) a 400 IU vitamínu D3</w:t>
            </w:r>
          </w:p>
          <w:p w:rsidR="008F03DF" w:rsidRPr="00B63325" w:rsidRDefault="008F03DF" w:rsidP="008F03DF">
            <w:pPr>
              <w:rPr>
                <w:sz w:val="18"/>
                <w:szCs w:val="18"/>
              </w:rPr>
            </w:pPr>
            <w:r w:rsidRPr="00B63325">
              <w:rPr>
                <w:sz w:val="18"/>
                <w:szCs w:val="18"/>
              </w:rPr>
              <w:t>Skupina B - 1,25 g uhličitanu vápenatého (zodpovedá 500 mg elementárneho vápnika) a 400 IU vitamínu D3 denne.</w:t>
            </w:r>
          </w:p>
          <w:p w:rsidR="00D65760" w:rsidRDefault="008F03DF" w:rsidP="008F03DF">
            <w:r w:rsidRPr="00B63325">
              <w:rPr>
                <w:sz w:val="18"/>
                <w:szCs w:val="18"/>
              </w:rPr>
              <w:t>3 mesiace</w:t>
            </w:r>
          </w:p>
        </w:tc>
        <w:tc>
          <w:tcPr>
            <w:tcW w:w="1843" w:type="dxa"/>
          </w:tcPr>
          <w:p w:rsidR="00B63325" w:rsidRPr="00B63325" w:rsidRDefault="00B63325" w:rsidP="00B63325">
            <w:pPr>
              <w:rPr>
                <w:sz w:val="18"/>
                <w:szCs w:val="18"/>
              </w:rPr>
            </w:pPr>
            <w:r w:rsidRPr="00B63325">
              <w:rPr>
                <w:sz w:val="18"/>
                <w:szCs w:val="18"/>
              </w:rPr>
              <w:t>V skupine A sa hladiny P1NP významne znížili o 13,1 % (p&lt;0,001) a hladiny CTX sa znížili o 11,4 % (p=0,058) do 3 mesiacov od suplementácie. V skupine B sa P1NP a CTX nezmenili.</w:t>
            </w:r>
          </w:p>
          <w:p w:rsidR="00D65760" w:rsidRDefault="00B63325" w:rsidP="00B63325">
            <w:r w:rsidRPr="00B63325">
              <w:rPr>
                <w:rFonts w:ascii="Calibri" w:hAnsi="Calibri" w:cs="Calibri"/>
                <w:sz w:val="18"/>
                <w:szCs w:val="18"/>
              </w:rPr>
              <w:t> Skupina A vykazovala lepšiu zhodu v porovnaní so skupinou B a žiadne nežiaduce udalosti na rozdiel od s</w:t>
            </w:r>
            <w:r w:rsidRPr="00B63325">
              <w:rPr>
                <w:sz w:val="18"/>
                <w:szCs w:val="18"/>
              </w:rPr>
              <w:t>kupiny B.</w:t>
            </w:r>
          </w:p>
        </w:tc>
      </w:tr>
    </w:tbl>
    <w:p w:rsidR="00C209DB" w:rsidRDefault="00C209DB" w:rsidP="007362A7"/>
    <w:p w:rsidR="007918D2" w:rsidRDefault="007918D2" w:rsidP="007362A7">
      <w:pPr>
        <w:rPr>
          <w:sz w:val="20"/>
          <w:szCs w:val="20"/>
          <w:u w:val="single"/>
        </w:rPr>
      </w:pPr>
    </w:p>
    <w:p w:rsidR="007918D2" w:rsidRDefault="007918D2" w:rsidP="007362A7">
      <w:pPr>
        <w:rPr>
          <w:sz w:val="20"/>
          <w:szCs w:val="20"/>
          <w:u w:val="single"/>
        </w:rPr>
      </w:pPr>
    </w:p>
    <w:p w:rsidR="007918D2" w:rsidRDefault="007918D2" w:rsidP="007362A7">
      <w:pPr>
        <w:rPr>
          <w:sz w:val="20"/>
          <w:szCs w:val="20"/>
          <w:u w:val="single"/>
        </w:rPr>
      </w:pPr>
    </w:p>
    <w:p w:rsidR="007918D2" w:rsidRDefault="007918D2" w:rsidP="007362A7">
      <w:pPr>
        <w:rPr>
          <w:sz w:val="20"/>
          <w:szCs w:val="20"/>
          <w:u w:val="single"/>
        </w:rPr>
      </w:pPr>
    </w:p>
    <w:p w:rsidR="007918D2" w:rsidRDefault="007918D2" w:rsidP="007362A7">
      <w:pPr>
        <w:rPr>
          <w:sz w:val="20"/>
          <w:szCs w:val="20"/>
          <w:u w:val="single"/>
        </w:rPr>
      </w:pPr>
    </w:p>
    <w:p w:rsidR="007918D2" w:rsidRDefault="007918D2" w:rsidP="007362A7">
      <w:pPr>
        <w:rPr>
          <w:sz w:val="20"/>
          <w:szCs w:val="20"/>
          <w:u w:val="single"/>
        </w:rPr>
      </w:pPr>
    </w:p>
    <w:p w:rsidR="007362A7" w:rsidRPr="00C209DB" w:rsidRDefault="007362A7" w:rsidP="007362A7">
      <w:pPr>
        <w:rPr>
          <w:sz w:val="20"/>
          <w:szCs w:val="20"/>
          <w:u w:val="single"/>
        </w:rPr>
      </w:pPr>
      <w:r w:rsidRPr="00C209DB">
        <w:rPr>
          <w:sz w:val="20"/>
          <w:szCs w:val="20"/>
          <w:u w:val="single"/>
        </w:rPr>
        <w:t>4.3. Pozícia v terapii</w:t>
      </w:r>
    </w:p>
    <w:p w:rsidR="007362A7" w:rsidRPr="00C209DB" w:rsidRDefault="007362A7" w:rsidP="007362A7">
      <w:pPr>
        <w:rPr>
          <w:sz w:val="20"/>
          <w:szCs w:val="20"/>
        </w:rPr>
      </w:pPr>
      <w:r w:rsidRPr="00C209DB">
        <w:rPr>
          <w:sz w:val="20"/>
          <w:szCs w:val="20"/>
        </w:rPr>
        <w:t>Algoritmus</w:t>
      </w:r>
    </w:p>
    <w:p w:rsidR="007362A7" w:rsidRDefault="007362A7" w:rsidP="00C209D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529909" cy="2852021"/>
            <wp:effectExtent l="19050" t="0" r="3991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09" cy="285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A7" w:rsidRPr="00C209DB" w:rsidRDefault="007362A7" w:rsidP="007362A7">
      <w:pPr>
        <w:rPr>
          <w:sz w:val="20"/>
          <w:szCs w:val="20"/>
        </w:rPr>
      </w:pPr>
      <w:r w:rsidRPr="00C209DB">
        <w:rPr>
          <w:sz w:val="20"/>
          <w:szCs w:val="20"/>
        </w:rPr>
        <w:t>Obr. 3: Algoritmus navrhnutý odborníkmi na stretnutí Nutraceutical Expert Group</w:t>
      </w:r>
    </w:p>
    <w:p w:rsidR="007362A7" w:rsidRPr="00C209DB" w:rsidRDefault="007362A7" w:rsidP="007362A7">
      <w:pPr>
        <w:rPr>
          <w:sz w:val="20"/>
          <w:szCs w:val="20"/>
        </w:rPr>
      </w:pPr>
      <w:r w:rsidRPr="00C209DB">
        <w:rPr>
          <w:b/>
          <w:sz w:val="20"/>
          <w:szCs w:val="20"/>
        </w:rPr>
        <w:t>Názor odborníka:</w:t>
      </w:r>
      <w:r w:rsidRPr="00C209DB">
        <w:rPr>
          <w:sz w:val="20"/>
          <w:szCs w:val="20"/>
        </w:rPr>
        <w:t xml:space="preserve"> </w:t>
      </w:r>
      <w:r w:rsidR="00C209DB" w:rsidRPr="00C209DB">
        <w:rPr>
          <w:sz w:val="20"/>
          <w:szCs w:val="20"/>
        </w:rPr>
        <w:t xml:space="preserve"> </w:t>
      </w:r>
      <w:r w:rsidRPr="00C209DB">
        <w:rPr>
          <w:sz w:val="20"/>
          <w:szCs w:val="20"/>
        </w:rPr>
        <w:t>Odborníci navrhli začleniť špecifický kolagénový peptid ako adjuvantnú terapiu (obr. 3) spolu s vápnikom, vitamínom D a existujúcou farmakologickou liečbou pri liečbe osteopénie a osteoporózy. SCP so svojim dvojitým pôsobením na osteoblasty aj osteoklasty (spolu s vápnikom a vitamínom D) sa môže použiť samostatne alebo sa môže použiť pre svoj synergický účinok, keď sa používa spolu s antiresorpčným (bisfosfonát/denosumab), ako aj s anabolickým (Teriparatid) liečbu.</w:t>
      </w:r>
    </w:p>
    <w:p w:rsidR="007362A7" w:rsidRPr="00C209DB" w:rsidRDefault="007362A7" w:rsidP="007362A7">
      <w:pPr>
        <w:rPr>
          <w:sz w:val="20"/>
          <w:szCs w:val="20"/>
          <w:u w:val="single"/>
        </w:rPr>
      </w:pPr>
      <w:r w:rsidRPr="00C209DB">
        <w:rPr>
          <w:sz w:val="20"/>
          <w:szCs w:val="20"/>
          <w:u w:val="single"/>
        </w:rPr>
        <w:t>4.4. Dávkovanie a trvanie</w:t>
      </w:r>
    </w:p>
    <w:p w:rsidR="007362A7" w:rsidRPr="00C209DB" w:rsidRDefault="007362A7" w:rsidP="007362A7">
      <w:pPr>
        <w:rPr>
          <w:sz w:val="20"/>
          <w:szCs w:val="20"/>
        </w:rPr>
      </w:pPr>
      <w:r w:rsidRPr="00C209DB">
        <w:rPr>
          <w:b/>
          <w:sz w:val="20"/>
          <w:szCs w:val="20"/>
        </w:rPr>
        <w:t>Klinické dôkazy:</w:t>
      </w:r>
      <w:r w:rsidRPr="00C209DB">
        <w:rPr>
          <w:sz w:val="20"/>
          <w:szCs w:val="20"/>
        </w:rPr>
        <w:t xml:space="preserve"> Podľa vyššie uvedených klinických štúdií je preukázaná účinná dávka 5</w:t>
      </w:r>
      <w:r w:rsidR="00C209DB">
        <w:rPr>
          <w:sz w:val="20"/>
          <w:szCs w:val="20"/>
        </w:rPr>
        <w:t> 000 mg</w:t>
      </w:r>
      <w:r w:rsidRPr="00C209DB">
        <w:rPr>
          <w:sz w:val="20"/>
          <w:szCs w:val="20"/>
        </w:rPr>
        <w:t xml:space="preserve"> denne a dĺžka užívania by mala trvať minimálne 12 mesiacov až 4 roky [14].</w:t>
      </w:r>
    </w:p>
    <w:p w:rsidR="007362A7" w:rsidRPr="00FC6C08" w:rsidRDefault="007362A7" w:rsidP="007362A7">
      <w:pPr>
        <w:rPr>
          <w:b/>
          <w:sz w:val="20"/>
          <w:szCs w:val="20"/>
        </w:rPr>
      </w:pPr>
      <w:r w:rsidRPr="00FC6C08">
        <w:rPr>
          <w:b/>
          <w:sz w:val="20"/>
          <w:szCs w:val="20"/>
        </w:rPr>
        <w:t>Odborný názor</w:t>
      </w:r>
    </w:p>
    <w:p w:rsidR="007362A7" w:rsidRPr="00C209DB" w:rsidRDefault="007362A7" w:rsidP="007362A7">
      <w:pPr>
        <w:rPr>
          <w:sz w:val="20"/>
          <w:szCs w:val="20"/>
        </w:rPr>
      </w:pPr>
      <w:r w:rsidRPr="00C209DB">
        <w:rPr>
          <w:sz w:val="20"/>
          <w:szCs w:val="20"/>
        </w:rPr>
        <w:t>Odborníci odporučili, aby denná perorálna dávka a trvanie špecifického kolagénového peptidu pri liečbe osteopénie a osteoporózy boli 5</w:t>
      </w:r>
      <w:r w:rsidR="002E4EA8">
        <w:rPr>
          <w:sz w:val="20"/>
          <w:szCs w:val="20"/>
        </w:rPr>
        <w:t> 000 m</w:t>
      </w:r>
      <w:r w:rsidRPr="00C209DB">
        <w:rPr>
          <w:sz w:val="20"/>
          <w:szCs w:val="20"/>
        </w:rPr>
        <w:t>g počas minimálne 12 mesiacov až 4 rokov.</w:t>
      </w:r>
    </w:p>
    <w:p w:rsidR="007362A7" w:rsidRDefault="007362A7" w:rsidP="007362A7">
      <w:pPr>
        <w:rPr>
          <w:sz w:val="20"/>
          <w:szCs w:val="20"/>
          <w:u w:val="single"/>
        </w:rPr>
      </w:pPr>
      <w:r w:rsidRPr="00C209DB">
        <w:rPr>
          <w:sz w:val="20"/>
          <w:szCs w:val="20"/>
          <w:u w:val="single"/>
        </w:rPr>
        <w:t>4.5. Odborné vyjadrenia a</w:t>
      </w:r>
      <w:r w:rsidR="00FC6C08">
        <w:rPr>
          <w:sz w:val="20"/>
          <w:szCs w:val="20"/>
          <w:u w:val="single"/>
        </w:rPr>
        <w:t> </w:t>
      </w:r>
      <w:r w:rsidRPr="00C209DB">
        <w:rPr>
          <w:sz w:val="20"/>
          <w:szCs w:val="20"/>
          <w:u w:val="single"/>
        </w:rPr>
        <w:t>vyhliadky</w:t>
      </w:r>
    </w:p>
    <w:p w:rsidR="00FC6C08" w:rsidRPr="00C209DB" w:rsidRDefault="00FC6C08" w:rsidP="007362A7">
      <w:pPr>
        <w:rPr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8395"/>
      </w:tblGrid>
      <w:tr w:rsidR="007362A7" w:rsidTr="008F67D2">
        <w:tc>
          <w:tcPr>
            <w:tcW w:w="817" w:type="dxa"/>
          </w:tcPr>
          <w:p w:rsidR="007362A7" w:rsidRDefault="008F67D2" w:rsidP="007362A7">
            <w:r>
              <w:t>No.</w:t>
            </w:r>
          </w:p>
        </w:tc>
        <w:tc>
          <w:tcPr>
            <w:tcW w:w="8395" w:type="dxa"/>
          </w:tcPr>
          <w:p w:rsidR="007362A7" w:rsidRDefault="008F67D2" w:rsidP="008F67D2">
            <w:r w:rsidRPr="008F67D2">
              <w:t xml:space="preserve">Vyjadrenia </w:t>
            </w:r>
            <w:r>
              <w:t>odborníkov</w:t>
            </w:r>
          </w:p>
        </w:tc>
      </w:tr>
      <w:tr w:rsidR="007362A7" w:rsidTr="008F67D2">
        <w:tc>
          <w:tcPr>
            <w:tcW w:w="817" w:type="dxa"/>
          </w:tcPr>
          <w:p w:rsidR="007362A7" w:rsidRDefault="008F67D2" w:rsidP="007362A7">
            <w:r>
              <w:t>1.</w:t>
            </w:r>
          </w:p>
        </w:tc>
        <w:tc>
          <w:tcPr>
            <w:tcW w:w="8395" w:type="dxa"/>
          </w:tcPr>
          <w:p w:rsidR="007362A7" w:rsidRPr="008F67D2" w:rsidRDefault="008F67D2" w:rsidP="007362A7">
            <w:pPr>
              <w:rPr>
                <w:sz w:val="18"/>
                <w:szCs w:val="18"/>
              </w:rPr>
            </w:pPr>
            <w:r w:rsidRPr="008F67D2">
              <w:rPr>
                <w:sz w:val="18"/>
                <w:szCs w:val="18"/>
              </w:rPr>
              <w:t>Existujú medzery v liečbe osteopénie a osteoporózy v dôsledku zotrvačnosti liečby, bezpečnosti a dodržiavania súčasných liekov.</w:t>
            </w:r>
          </w:p>
        </w:tc>
      </w:tr>
      <w:tr w:rsidR="007362A7" w:rsidTr="008F67D2">
        <w:tc>
          <w:tcPr>
            <w:tcW w:w="817" w:type="dxa"/>
          </w:tcPr>
          <w:p w:rsidR="007362A7" w:rsidRDefault="008F67D2" w:rsidP="007362A7">
            <w:r>
              <w:t>2.</w:t>
            </w:r>
          </w:p>
        </w:tc>
        <w:tc>
          <w:tcPr>
            <w:tcW w:w="8395" w:type="dxa"/>
          </w:tcPr>
          <w:p w:rsidR="007362A7" w:rsidRPr="008F67D2" w:rsidRDefault="008F67D2" w:rsidP="007362A7">
            <w:pPr>
              <w:rPr>
                <w:sz w:val="18"/>
                <w:szCs w:val="18"/>
              </w:rPr>
            </w:pPr>
            <w:r w:rsidRPr="008F67D2">
              <w:rPr>
                <w:sz w:val="18"/>
                <w:szCs w:val="18"/>
              </w:rPr>
              <w:t>Na prekonanie tejto medzery zohráva úlohu nutraceutikum špecifické pre kosti, ktoré je účinné a bezpečné pri osteopénii a osteoporóze.</w:t>
            </w:r>
          </w:p>
        </w:tc>
      </w:tr>
      <w:tr w:rsidR="007362A7" w:rsidTr="008F67D2">
        <w:tc>
          <w:tcPr>
            <w:tcW w:w="817" w:type="dxa"/>
          </w:tcPr>
          <w:p w:rsidR="007362A7" w:rsidRDefault="008F67D2" w:rsidP="007362A7">
            <w:r>
              <w:t>3.</w:t>
            </w:r>
          </w:p>
        </w:tc>
        <w:tc>
          <w:tcPr>
            <w:tcW w:w="8395" w:type="dxa"/>
          </w:tcPr>
          <w:p w:rsidR="007362A7" w:rsidRPr="008F67D2" w:rsidRDefault="008F67D2" w:rsidP="007362A7">
            <w:pPr>
              <w:rPr>
                <w:sz w:val="18"/>
                <w:szCs w:val="18"/>
              </w:rPr>
            </w:pPr>
            <w:r w:rsidRPr="008F67D2">
              <w:rPr>
                <w:sz w:val="18"/>
                <w:szCs w:val="18"/>
              </w:rPr>
              <w:t>Špecifický kolagénový peptid (SCP) slúži ako štrukturálny základ pre mineralizáciu kostí a predstavuje kľúčovú zložku pri liečbe osteoporózy.</w:t>
            </w:r>
          </w:p>
        </w:tc>
      </w:tr>
      <w:tr w:rsidR="007362A7" w:rsidTr="008F67D2">
        <w:tc>
          <w:tcPr>
            <w:tcW w:w="817" w:type="dxa"/>
          </w:tcPr>
          <w:p w:rsidR="007362A7" w:rsidRDefault="008F67D2" w:rsidP="007362A7">
            <w:r>
              <w:t>4.</w:t>
            </w:r>
          </w:p>
        </w:tc>
        <w:tc>
          <w:tcPr>
            <w:tcW w:w="8395" w:type="dxa"/>
          </w:tcPr>
          <w:p w:rsidR="007362A7" w:rsidRPr="008F67D2" w:rsidRDefault="008F67D2" w:rsidP="007362A7">
            <w:pPr>
              <w:rPr>
                <w:sz w:val="18"/>
                <w:szCs w:val="18"/>
              </w:rPr>
            </w:pPr>
            <w:r w:rsidRPr="008F67D2">
              <w:rPr>
                <w:sz w:val="18"/>
                <w:szCs w:val="18"/>
              </w:rPr>
              <w:t>Pri liečbe osteoporózy majú špecifické kolagénové peptidy dlhodobý anabolický efekt (minimálne tri mesiace) po prerušení liečby.</w:t>
            </w:r>
          </w:p>
        </w:tc>
      </w:tr>
      <w:tr w:rsidR="007362A7" w:rsidTr="008F67D2">
        <w:tc>
          <w:tcPr>
            <w:tcW w:w="817" w:type="dxa"/>
          </w:tcPr>
          <w:p w:rsidR="007362A7" w:rsidRDefault="008F67D2" w:rsidP="007362A7">
            <w:r>
              <w:t>5.</w:t>
            </w:r>
          </w:p>
        </w:tc>
        <w:tc>
          <w:tcPr>
            <w:tcW w:w="8395" w:type="dxa"/>
          </w:tcPr>
          <w:p w:rsidR="007362A7" w:rsidRPr="00FC14D5" w:rsidRDefault="008F67D2" w:rsidP="007362A7">
            <w:pPr>
              <w:rPr>
                <w:sz w:val="18"/>
                <w:szCs w:val="18"/>
              </w:rPr>
            </w:pPr>
            <w:r w:rsidRPr="00FC14D5">
              <w:rPr>
                <w:sz w:val="18"/>
                <w:szCs w:val="18"/>
              </w:rPr>
              <w:t>Suplementácia kolagénu by mala byť integrovaná do klinického algoritmu na liečbu osteoporózy, aby sa dosiahli lepšie výsledky u pacientov.</w:t>
            </w:r>
          </w:p>
        </w:tc>
      </w:tr>
      <w:tr w:rsidR="007362A7" w:rsidTr="008F67D2">
        <w:tc>
          <w:tcPr>
            <w:tcW w:w="817" w:type="dxa"/>
          </w:tcPr>
          <w:p w:rsidR="007362A7" w:rsidRDefault="00FC14D5" w:rsidP="007362A7">
            <w:r>
              <w:t>6.</w:t>
            </w:r>
          </w:p>
        </w:tc>
        <w:tc>
          <w:tcPr>
            <w:tcW w:w="8395" w:type="dxa"/>
          </w:tcPr>
          <w:p w:rsidR="007362A7" w:rsidRPr="00FC14D5" w:rsidRDefault="00FC14D5" w:rsidP="007362A7">
            <w:pPr>
              <w:rPr>
                <w:sz w:val="18"/>
                <w:szCs w:val="18"/>
              </w:rPr>
            </w:pPr>
            <w:r w:rsidRPr="00FC14D5">
              <w:rPr>
                <w:sz w:val="18"/>
                <w:szCs w:val="18"/>
              </w:rPr>
              <w:t>SCP jedenkrát denne 5-gramová perorálna suplementácia sa má predpisovať minimálne na 12 mesiacov až 4 roky.</w:t>
            </w:r>
          </w:p>
        </w:tc>
      </w:tr>
      <w:tr w:rsidR="007362A7" w:rsidTr="008F67D2">
        <w:tc>
          <w:tcPr>
            <w:tcW w:w="817" w:type="dxa"/>
          </w:tcPr>
          <w:p w:rsidR="007362A7" w:rsidRDefault="00FC14D5" w:rsidP="007362A7">
            <w:r>
              <w:lastRenderedPageBreak/>
              <w:t>7.</w:t>
            </w:r>
          </w:p>
        </w:tc>
        <w:tc>
          <w:tcPr>
            <w:tcW w:w="8395" w:type="dxa"/>
          </w:tcPr>
          <w:p w:rsidR="007362A7" w:rsidRPr="00FC14D5" w:rsidRDefault="00FC14D5" w:rsidP="007362A7">
            <w:pPr>
              <w:rPr>
                <w:sz w:val="18"/>
                <w:szCs w:val="18"/>
              </w:rPr>
            </w:pPr>
            <w:r w:rsidRPr="00FC14D5">
              <w:rPr>
                <w:sz w:val="18"/>
                <w:szCs w:val="18"/>
              </w:rPr>
              <w:t>SCP so svojim dvojitým pôsobením na osteoblasty aj osteoklasty (spolu s vápnikom a vitamínom D) sa môže použiť samostatne alebo sa môže použiť pre svoje synergické pôsobenie, keď sa používa spolu s antiresorpčným (bisfosfonát/denosumab), ako aj s anabolickým (Teriparatid) liečbu.</w:t>
            </w:r>
          </w:p>
        </w:tc>
      </w:tr>
      <w:tr w:rsidR="007362A7" w:rsidTr="008F67D2">
        <w:tc>
          <w:tcPr>
            <w:tcW w:w="817" w:type="dxa"/>
          </w:tcPr>
          <w:p w:rsidR="007362A7" w:rsidRDefault="00FC14D5" w:rsidP="007362A7">
            <w:r>
              <w:t>8.</w:t>
            </w:r>
          </w:p>
        </w:tc>
        <w:tc>
          <w:tcPr>
            <w:tcW w:w="8395" w:type="dxa"/>
          </w:tcPr>
          <w:p w:rsidR="007362A7" w:rsidRPr="00FC14D5" w:rsidRDefault="00FC14D5" w:rsidP="007362A7">
            <w:pPr>
              <w:rPr>
                <w:sz w:val="18"/>
                <w:szCs w:val="18"/>
              </w:rPr>
            </w:pPr>
            <w:r w:rsidRPr="00FC14D5">
              <w:rPr>
                <w:sz w:val="18"/>
                <w:szCs w:val="18"/>
              </w:rPr>
              <w:t>SCP je chýbajúcou súčasťou liečby osteoporózy.</w:t>
            </w:r>
          </w:p>
        </w:tc>
      </w:tr>
      <w:tr w:rsidR="007362A7" w:rsidTr="008F67D2">
        <w:tc>
          <w:tcPr>
            <w:tcW w:w="817" w:type="dxa"/>
          </w:tcPr>
          <w:p w:rsidR="007362A7" w:rsidRDefault="00FC14D5" w:rsidP="007362A7">
            <w:r>
              <w:t>9.</w:t>
            </w:r>
          </w:p>
        </w:tc>
        <w:tc>
          <w:tcPr>
            <w:tcW w:w="8395" w:type="dxa"/>
          </w:tcPr>
          <w:p w:rsidR="007362A7" w:rsidRPr="00FC14D5" w:rsidRDefault="00FC14D5" w:rsidP="007362A7">
            <w:pPr>
              <w:rPr>
                <w:sz w:val="18"/>
                <w:szCs w:val="18"/>
              </w:rPr>
            </w:pPr>
            <w:r w:rsidRPr="00FC14D5">
              <w:rPr>
                <w:sz w:val="18"/>
                <w:szCs w:val="18"/>
              </w:rPr>
              <w:t>SCP je bezpečný a dobre tolerovaný u pacientov s osteoporózou, pričom v klinických štúdiách neboli zaznamenané žiadne nežiaduce liekové interakcie a problémy s znášanlivosťou.</w:t>
            </w:r>
          </w:p>
        </w:tc>
      </w:tr>
      <w:tr w:rsidR="007362A7" w:rsidTr="008F67D2">
        <w:tc>
          <w:tcPr>
            <w:tcW w:w="817" w:type="dxa"/>
          </w:tcPr>
          <w:p w:rsidR="007362A7" w:rsidRDefault="00FC14D5" w:rsidP="007362A7">
            <w:r>
              <w:t>10.</w:t>
            </w:r>
          </w:p>
        </w:tc>
        <w:tc>
          <w:tcPr>
            <w:tcW w:w="8395" w:type="dxa"/>
          </w:tcPr>
          <w:p w:rsidR="007362A7" w:rsidRPr="00FC14D5" w:rsidRDefault="00FC14D5" w:rsidP="007362A7">
            <w:pPr>
              <w:rPr>
                <w:sz w:val="18"/>
                <w:szCs w:val="18"/>
              </w:rPr>
            </w:pPr>
            <w:r w:rsidRPr="00FC14D5">
              <w:rPr>
                <w:sz w:val="18"/>
                <w:szCs w:val="18"/>
              </w:rPr>
              <w:t>Odborníci uprednostňovali nevegetariánske zdroje na získanie vysokokvalitného kolagénu, čo naznačuje obmedzenia pri získavaní dobrého kolagénu z rastlinných zdrojov.</w:t>
            </w:r>
          </w:p>
        </w:tc>
      </w:tr>
    </w:tbl>
    <w:p w:rsidR="007362A7" w:rsidRDefault="007362A7" w:rsidP="007362A7"/>
    <w:p w:rsidR="00FC14D5" w:rsidRPr="007918D2" w:rsidRDefault="00FC14D5" w:rsidP="00FC14D5">
      <w:pPr>
        <w:rPr>
          <w:b/>
          <w:sz w:val="20"/>
          <w:szCs w:val="20"/>
        </w:rPr>
      </w:pPr>
      <w:r w:rsidRPr="007918D2">
        <w:rPr>
          <w:b/>
          <w:sz w:val="20"/>
          <w:szCs w:val="20"/>
        </w:rPr>
        <w:t>5. Záver</w:t>
      </w:r>
    </w:p>
    <w:p w:rsidR="00FC14D5" w:rsidRPr="007918D2" w:rsidRDefault="00FC14D5" w:rsidP="00FC14D5">
      <w:pPr>
        <w:rPr>
          <w:sz w:val="20"/>
          <w:szCs w:val="20"/>
        </w:rPr>
      </w:pPr>
      <w:r w:rsidRPr="007918D2">
        <w:rPr>
          <w:sz w:val="20"/>
          <w:szCs w:val="20"/>
        </w:rPr>
        <w:t>Odborníci stanovili úlohu špecifického kolagénového peptidu pri liečbe osteoporózy. Kolagén ukazuje svoju úlohu v zdraví kostí, slúži ako základný štrukturálny rámec pre mineralizáciu kostí a demonštruje anabolický, ako aj antikatabolický účinok. Konsenzus medzi odborníkmi dôrazne obhajuje integráciu doplnkov kolagénu do štandardných liečebných režimov osteoporózy, riešenie existujúcich medzier a ponúkanie komplexnejšieho terapeutického prístupu. Komplementárna povaha SCP s farmakologickou terapiou znamená potenciál pre synergiu pri optimalizácii manažmentu osteoporózy.</w:t>
      </w:r>
    </w:p>
    <w:p w:rsidR="00FC14D5" w:rsidRPr="007918D2" w:rsidRDefault="00FC14D5" w:rsidP="00FC14D5">
      <w:pPr>
        <w:rPr>
          <w:b/>
          <w:sz w:val="20"/>
          <w:szCs w:val="20"/>
        </w:rPr>
      </w:pPr>
      <w:r w:rsidRPr="007918D2">
        <w:rPr>
          <w:b/>
          <w:sz w:val="20"/>
          <w:szCs w:val="20"/>
        </w:rPr>
        <w:t>6. Poďakovanie</w:t>
      </w:r>
    </w:p>
    <w:p w:rsidR="00FC14D5" w:rsidRPr="007918D2" w:rsidRDefault="00FC14D5" w:rsidP="00FC14D5">
      <w:pPr>
        <w:rPr>
          <w:sz w:val="20"/>
          <w:szCs w:val="20"/>
        </w:rPr>
      </w:pPr>
      <w:r w:rsidRPr="007918D2">
        <w:rPr>
          <w:sz w:val="20"/>
          <w:szCs w:val="20"/>
        </w:rPr>
        <w:t>Chceme poďakovať Nirav Bhatia a Sunaine Anand z IntelliMed Healthcare Solutions za poskytnutie všetkej podpory pri zostavovaní rukopisu. Logistické a prevádzkové požiadavky na stretnutie expertov boli riadené Universal NutriScience (UNS).</w:t>
      </w:r>
    </w:p>
    <w:p w:rsidR="00FC14D5" w:rsidRPr="007918D2" w:rsidRDefault="00FC14D5" w:rsidP="00FC14D5">
      <w:pPr>
        <w:rPr>
          <w:b/>
          <w:sz w:val="20"/>
          <w:szCs w:val="20"/>
        </w:rPr>
      </w:pPr>
      <w:r w:rsidRPr="007918D2">
        <w:rPr>
          <w:b/>
          <w:sz w:val="20"/>
          <w:szCs w:val="20"/>
        </w:rPr>
        <w:t>Referencie</w:t>
      </w:r>
    </w:p>
    <w:p w:rsidR="00FC14D5" w:rsidRPr="00FC14D5" w:rsidRDefault="00FC14D5" w:rsidP="00F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</w:p>
    <w:p w:rsidR="00FC14D5" w:rsidRPr="00FC14D5" w:rsidRDefault="00FC14D5" w:rsidP="00F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1. Babhulkar S, Seth S. Prevalence of osteoporosis in India: an observation of 31238 adults. Int. J Res. Orthop [Internet]. 2021 Feb 23 [cited 2023 Dec 19];7(2):362-8. Available from: </w:t>
      </w:r>
      <w:r w:rsidR="007918D2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https://www.ijoro.org/index.php/ijoro/article/view/1881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2. Mehta N, Garg B, Malhotra R. Management of fragility fractures in India. Best Pract. Res. Clin. Rheumatol. 2019 Apr 1;33(2):301-9.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3. Argyrou C, Karlafti E, Lampropoulou-Adamidou K, Tournis S, Makris K, Trovas G, </w:t>
      </w:r>
      <w:r w:rsidRPr="00FC14D5">
        <w:rPr>
          <w:rFonts w:ascii="Times New Roman" w:hAnsi="Times New Roman" w:cs="Times New Roman"/>
          <w:i/>
          <w:iCs/>
          <w:color w:val="000000"/>
          <w:kern w:val="0"/>
          <w:sz w:val="16"/>
          <w:szCs w:val="16"/>
        </w:rPr>
        <w:t>et al</w:t>
      </w: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Effect of calcium and vitamin D supplementation with and without collagen peptides on bone turnover in postmenopausal women with osteopenia. J Musculoskelet Neuronal Interact [Internet]. 2020 Mar 1 [cited 2023 Dec 13];20(1):12. Available from: /pmc/articles/PMC7104583/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4. Tella SH, Gallagher JC. Prevention and treatment of postmenopausal osteoporosis. J Steroid Biochem. Mol. Biol.; c2014 [Cited 2023 Dec 12];142:155-70. Available from: https://pubmed.ncbi.nlm.nih.gov/24176761/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5. Fatoye F, Smith P, Gebrye T, Yeowell G. Real-world persistence and adherence with oral bisphosphonates for osteoporosis: A systematic review. BMJ Open [Internet]. 2019 Apr 1 [Cited 2023 Dec 12];9(4):e027049. Available from: https://bmjopen.bmj.com/content/9/4/e027049 </w:t>
      </w:r>
    </w:p>
    <w:p w:rsidR="00FC14D5" w:rsidRPr="00FC14D5" w:rsidRDefault="00FC14D5" w:rsidP="00F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6. Adam M, Spacek P, Hulejova H, Galianova A, Blahos J. Postmenopausal osteoporosis. Treatment with calcitonin and a diet rich in collagen proteins. Cas Lek Cesk [Internet]. 1996 Jan 1 [cited 2023 Dec 12];135(3):74-8. Available from: </w:t>
      </w:r>
      <w:r w:rsidR="007918D2">
        <w:rPr>
          <w:rFonts w:ascii="Times New Roman" w:hAnsi="Times New Roman" w:cs="Times New Roman"/>
          <w:color w:val="000000"/>
          <w:kern w:val="0"/>
          <w:sz w:val="16"/>
          <w:szCs w:val="16"/>
        </w:rPr>
        <w:t>h</w:t>
      </w: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ttps://europepmc.org/article/med/8625373 </w:t>
      </w:r>
    </w:p>
    <w:p w:rsidR="00FC14D5" w:rsidRPr="00FC14D5" w:rsidRDefault="00FC14D5" w:rsidP="00F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7. Elam ML, Johnson SA, Hooshmand S, Feresin RG, Payton ME, Gu J, </w:t>
      </w:r>
      <w:r w:rsidRPr="00FC14D5">
        <w:rPr>
          <w:rFonts w:ascii="Times New Roman" w:hAnsi="Times New Roman" w:cs="Times New Roman"/>
          <w:i/>
          <w:iCs/>
          <w:color w:val="000000"/>
          <w:kern w:val="0"/>
          <w:sz w:val="16"/>
          <w:szCs w:val="16"/>
        </w:rPr>
        <w:t>et al</w:t>
      </w: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A calcium-collagen chelate dietary supplement attenuates bone loss in postmenopausal women with osteopenia: A randomized controlled trial. J Med Food [Internet]. 2015 Mar 1 [cited 2023 Dec 11];18(3):324-31. Available from: https://pubmed.ncbi.nlm.nih.gov/25314004/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8. Harnedy PA, FitzGerald RJ. Bioactive peptides from marine processing waste and shellfish: A review. J Funct Foods. 2012 Jan 1;4(1):6-24.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9. Kim SK, Mendis E. Bioactive compounds from marine processing byproducts: A review. Food Res Int. 2006 May;39(4):383-93. </w:t>
      </w:r>
    </w:p>
    <w:p w:rsidR="00FC14D5" w:rsidRPr="00FC14D5" w:rsidRDefault="00FC14D5" w:rsidP="00FC1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10. Mizuno M, Kuboki Y. Osteoblast-related gene expression of bone marrow cells during the osteoblastic differentiation induced by type I Collagen. J Biochem [Internet]. 2001 [cited 2023 Dec 12];129(1):133-8. Available from: https://pubmed.ncbi.nlm.nih.gov/11134967/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11. Shigemura Y, Kubomura D, Sato Y, Sato K. Dose-dependent changes in the levels of free and peptide forms of hydroxyproline in human plasma after collagen hydrolysate ingestion. Food Chem [Internet]. 2014 Sep 15 [cited 2023 Dec 11];159:328-32. Available from: https://pubmed.ncbi.nlm.nih.gov/24767063/ </w:t>
      </w:r>
    </w:p>
    <w:p w:rsidR="00FC14D5" w:rsidRPr="00FC14D5" w:rsidRDefault="00FC14D5" w:rsidP="00FC14D5">
      <w:pPr>
        <w:autoSpaceDE w:val="0"/>
        <w:autoSpaceDN w:val="0"/>
        <w:adjustRightInd w:val="0"/>
        <w:spacing w:after="18" w:line="240" w:lineRule="auto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12. Iwai K, Hasegawa T, Taguchi Y, Morimatsu F, Sato K, Nakamura Y, </w:t>
      </w:r>
      <w:r w:rsidRPr="00FC14D5">
        <w:rPr>
          <w:rFonts w:ascii="Times New Roman" w:hAnsi="Times New Roman" w:cs="Times New Roman"/>
          <w:i/>
          <w:iCs/>
          <w:color w:val="000000"/>
          <w:kern w:val="0"/>
          <w:sz w:val="16"/>
          <w:szCs w:val="16"/>
        </w:rPr>
        <w:t>et al</w:t>
      </w: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. Identification of food-derived collagen peptides in human blood after oral ingestion of gelatin hydrolysates. J Agric Food Chem [Internet]. 2005 Aug 10 [Cited 2023 Dec 11];53(16):6531-6. Available from: https://pubmed.ncbi.nlm.nih.gov/16076145/ </w:t>
      </w:r>
    </w:p>
    <w:p w:rsidR="00FC14D5" w:rsidRPr="00FC6C08" w:rsidRDefault="00FC14D5" w:rsidP="00497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14D5">
        <w:rPr>
          <w:rFonts w:ascii="Times New Roman" w:hAnsi="Times New Roman" w:cs="Times New Roman"/>
          <w:color w:val="000000"/>
          <w:kern w:val="0"/>
          <w:sz w:val="16"/>
          <w:szCs w:val="16"/>
        </w:rPr>
        <w:t>13. Ichikawa S, Morifuji M, Ohara H, Matsumoto H, Takeuchi Y, Sato K. Hydroxyproline-containing dipeptides and</w:t>
      </w:r>
      <w:r w:rsidR="0049732D" w:rsidRPr="007918D2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tripeptides quantified at high </w:t>
      </w:r>
      <w:r w:rsidRPr="00FC6C08">
        <w:rPr>
          <w:rFonts w:ascii="Times New Roman" w:hAnsi="Times New Roman" w:cs="Times New Roman"/>
          <w:sz w:val="16"/>
          <w:szCs w:val="16"/>
        </w:rPr>
        <w:t>concentration in human blood after oral administration of gelatin hydrolysate. Int J Food Sci. Nutr. [Internet]. 2010 Feb 6 [cited 2023 Dec 11];61(1):52-60. Available from: https://pubmed.ncbi.nlm.nih.gov/19961355/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14. König D, Oesser S, Scharla S, Zdzieblik D, Gollhofer A. Specific Collagen Peptides Improve Bone Mineral Density and Bone Markers in Postmenopausal Women-A Randomized Controlled Study. Nutrients [Internet]. 2018 Jan 16 [cited 2023 Dec 11], 10(1). Available from: https://pubmed.ncbi.nlm.nih.gov/29337906/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15. Moskowitz RW. Role of collagen hydrolysate in bone and joint disease. Semin Arthritis Rheum [Internet]. 2000 [Cited 2023 Dec 11];30(2):87-99. Available from: https://pubmed.ncbi.nlm.nih.gov/11071580/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16. Porfírio E, Fanaro GB. Collagen supplementation as a complementary therapy for the prevention and treatment of osteoporosis and osteoarthritis: A systematic review. Rev Bras Geriatr e Gerontol [Internet]. 2016 Feb [cited 2023 Dec 11];19(1):153-64. Available from: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https://www.scielo.br/j/rbgg/a/fk95TfhxB7mPsmqYRDdHH8K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17. Ricard-Blum S. The collagen family. Cold Spring Harb Perspect Biol. 2011 Jan [Cited 2023 Dec 12];3(1):1-19. Available from: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lastRenderedPageBreak/>
        <w:t>https://pubmed.ncbi.nlm.nih.gov/21421911/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18. Tzaphlidou M. The role of collagen in bone structure: an image processing approach. Micron. 2005 Oct [cited 2023 Dec 13];36(7-8):593-601. Available from: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https://pubmed.ncbi.nlm.nih.gov/16209926/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19. Boskey AL, Posner AS. Bone Structure, Composition, and Mineralization. Orthop. Clin. North Am. 1984 Oct 1;15(4):597-612.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20. Viguet-Carrin S, Garnero P, Delmas PD. The role of collagen in bone strength. Osteoporos. Int. 2006 Mar [Cited 2023 Dec 11];17(3):319-36.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Available from: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https://pubmed.ncbi.nlm.nih.gov/16341622/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21. Reddi AH, Gay R, Gay S, Miller EJ. Transitions in collagen types during matrix-induced cartilage, bone, and bone marrow formation. Proc Natl Acad. Sci USA [Internet]. 1977 [cited 2023 Dec 11];74(12):5589-92. Available from: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https://pubmed.ncbi.nlm.nih.gov/271986/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22. Saito M, Marumo K. Effects of Collagen Crosslinking on Bone Material Properties in Health and Disease. Calcif Tissue Int [Internet]. 2015 Sep 6 [cited 2023 Dec 19];97(3):242-61. Available from: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https://pubmed.ncbi.nlm.nih.gov/25791570/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23. Currey JD. Role of collagen and other organics in the mechanical properties of bone. Osteoporos Int [Internet]. 2003 Sep [cited 2023 Dec 13];14 Suppl 5. Available from: https://pubmed.ncbi.nlm.nih.gov/14504703/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24. Wang X, Shen X, Li X, Mauli Agrawal C. Age-related changes in the collagen network and toughness of bone. Bone [Internet]. 2002 [Cited 2023 Dec 13];31(1):1-7. Available from: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https://pubmed.ncbi.nlm.nih.gov/12110404/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25. Wang J, Luo D, Liang M, Zhang T, Yin X, Zhang Y, et al. Spectrum-effect relationships between high-performance liquid chromatography (HPLC) fingerprints and the antioxidant and anti-inflammatory activities of collagen peptides. Molecules. 2018 Dec 10, 23(12).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26. Daneault A, Prawitt J, Fabien Soulé V, Coxam V, Wittrant Y. Biological effect of hydrolyzed collagen on bone metabolism. Crit Rev Food Sci Nutr [Internet]. 2017 Jun 13 [cited 2023 Dec 19];57(9):1922-37. Available from: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https://pubmed.ncbi.nlm.nih.gov/25976422/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27. Zdzieblik D, Oesser S, König D. Specific Bioactive Collagen Peptides in Osteopenia and Osteoporosis: Long-Term Observation in Postmenopausal Women. J bone Metab [Internet]. 2021 Aug 1 [cited 2023 Dec 19];28(3):207-13. Available from:</w:t>
      </w:r>
      <w:r w:rsidR="007918D2" w:rsidRPr="00FC6C08">
        <w:rPr>
          <w:rFonts w:ascii="Times New Roman" w:hAnsi="Times New Roman" w:cs="Times New Roman"/>
          <w:sz w:val="16"/>
          <w:szCs w:val="16"/>
        </w:rPr>
        <w:t xml:space="preserve"> </w:t>
      </w:r>
      <w:r w:rsidRPr="00FC6C08">
        <w:rPr>
          <w:rFonts w:ascii="Times New Roman" w:hAnsi="Times New Roman" w:cs="Times New Roman"/>
          <w:sz w:val="16"/>
          <w:szCs w:val="16"/>
        </w:rPr>
        <w:t>https://pubmed.ncbi.nlm.nih.gov/34520654/.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Amitava N Mukherjee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Chief Orthopaedic &amp; Joint Replacement Consultant, Ortho &amp; Joint Replacement Clinic, Baguiati, Kolkata,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Sanjay Londhe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Department of Orthopaedics, Holy Spirit Hospital Andheri East, Mumbai, Maharashtra,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PV Shyam Prasad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Professor, Department of Orthopaedics, Dr. YSR University of Health Sciences, Vijayawada, Andhra Pradesh,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Nagraj Shetty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Consultant, Department of Arthroscopy and Knee Preservation and Shoulder Surgeon, Lilavati Hospital, Hinduja Healthcare, Nanavati Max Superspeciality Hospital, Mumbai, Maharashtra,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Santosh Shetty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Director, Department of Orthopedics &amp; Joint Replacement, Surana Group of Hospitals, Malad, Mumbai, Maharashtra,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Nishikant Kumar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Orthopaedic Surgeon, Dr. Nishikant Arthritis Clinic, Patna, Bihar,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AK Jinsiwale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Senior Consultant - Joint Replacement &amp; Arthroscopy Surgeon, Director Apple Hospital, Indore, Madhya Pradesh,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KM Ponnanna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Assistant Professor, Department of Orthopaedics, MS Ramaiah Medical College and Hospital Bangalore, Karnataka,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R Balamurugan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Associate Consultant, Department of Orthopaedics, Apollo Cancer Centre, Chennai, Tamil Nadu,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Niranjan Rathod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Orthopedic surgeon, Rathod Orthopaedic Hospital, Borivali West, Mumbai, Maharashtra,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Sunil Katoch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Senior Consultant - Orthopaedics (Spine Surgery), MAX Healthcare, Delhi,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Vivek Mittal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Director, Robotic Joint Replacement, Orthopedics &amp; Arthroscopy, BLK-Max Super Specialty Hospital, New Delhi,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Hemant Thacker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Senior Consultant, Breach Candy &amp; Reliance HN Hospital, Mumbai, Maharashtra,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International Journal of Orthopaedics Sciences https://www.orthopaper.com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Manish R Garg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Clinical Pharmacologist, Head-Medical Affairs, Universal NutriSciences Pvt. Ltd., Mumbai, Maharashtra,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Dr. Anish Desai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Clinical Pharmacologist and Pharmaceutical Physician, Director, IntelliMed Healthcare Solutions, Mumbai, Maharashtra, India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How to Cite This Article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Mukherjee AN, Londhe S, Prasad PVS, Shetty N, Shetty S, Kumar N. Specific collagen peptides in osteoporosis management: Unraveling therapeutic potential through expert perspectives and scientific insights. International Journal of Orthopaedics Sciences 2024; 10(1): 165-171.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Creative Commons (CC) License</w:t>
      </w:r>
    </w:p>
    <w:p w:rsidR="00FC14D5" w:rsidRPr="00FC6C08" w:rsidRDefault="00FC14D5" w:rsidP="007918D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6C08">
        <w:rPr>
          <w:rFonts w:ascii="Times New Roman" w:hAnsi="Times New Roman" w:cs="Times New Roman"/>
          <w:sz w:val="16"/>
          <w:szCs w:val="16"/>
        </w:rPr>
        <w:t>This is an open access journal, and articles are distributed under the terms of the Creative Commons Attribution-NonCommercial-ShareAlike 4.0 International (CC BY-NC-SA 4.0) License, which allows others to remix, tweak, and build upon the work non-commercially, as long as appropriate credit is given and the new creations are licensed under the identical terms.</w:t>
      </w:r>
    </w:p>
    <w:sectPr w:rsidR="00FC14D5" w:rsidRPr="00FC6C08" w:rsidSect="0007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1D01"/>
    <w:multiLevelType w:val="hybridMultilevel"/>
    <w:tmpl w:val="DADCCAE2"/>
    <w:lvl w:ilvl="0" w:tplc="32F666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E02DF7"/>
    <w:rsid w:val="00043611"/>
    <w:rsid w:val="00074223"/>
    <w:rsid w:val="00077278"/>
    <w:rsid w:val="002E4EA8"/>
    <w:rsid w:val="0049732D"/>
    <w:rsid w:val="004F60E5"/>
    <w:rsid w:val="005B16F8"/>
    <w:rsid w:val="00707DCB"/>
    <w:rsid w:val="007362A7"/>
    <w:rsid w:val="007918D2"/>
    <w:rsid w:val="0083581D"/>
    <w:rsid w:val="008F03DF"/>
    <w:rsid w:val="008F67D2"/>
    <w:rsid w:val="00932EBE"/>
    <w:rsid w:val="0093733B"/>
    <w:rsid w:val="009A5C99"/>
    <w:rsid w:val="00AE4071"/>
    <w:rsid w:val="00B63325"/>
    <w:rsid w:val="00C209DB"/>
    <w:rsid w:val="00D65760"/>
    <w:rsid w:val="00DD2FCC"/>
    <w:rsid w:val="00E02DF7"/>
    <w:rsid w:val="00E03FFC"/>
    <w:rsid w:val="00E07718"/>
    <w:rsid w:val="00F66B07"/>
    <w:rsid w:val="00FC14D5"/>
    <w:rsid w:val="00FC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2DF7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kern w:val="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02DF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76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D6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3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doi.org/10.22271/ortho.2024.v10.i1c.35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4099</Words>
  <Characters>23366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albertyova</dc:creator>
  <cp:lastModifiedBy>zuzana albertyova</cp:lastModifiedBy>
  <cp:revision>5</cp:revision>
  <dcterms:created xsi:type="dcterms:W3CDTF">2024-04-09T05:43:00Z</dcterms:created>
  <dcterms:modified xsi:type="dcterms:W3CDTF">2024-04-10T05:53:00Z</dcterms:modified>
</cp:coreProperties>
</file>